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tblBorders>
          <w:bottom w:val="single" w:sz="1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8061"/>
      </w:tblGrid>
      <w:tr w:rsidR="00AC52C2" w:rsidRPr="00DB49E1" w:rsidTr="00080923">
        <w:tc>
          <w:tcPr>
            <w:tcW w:w="817" w:type="pct"/>
          </w:tcPr>
          <w:p w:rsidR="00AC52C2" w:rsidRPr="00AC52C2" w:rsidRDefault="00AC52C2" w:rsidP="00AC52C2">
            <w:pPr>
              <w:spacing w:after="0" w:line="240" w:lineRule="auto"/>
              <w:ind w:right="2589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40105" cy="840105"/>
                  <wp:effectExtent l="0" t="0" r="0" b="0"/>
                  <wp:docPr id="3" name="Рисунок 3" descr="Образ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раз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pct"/>
          </w:tcPr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  <w:p w:rsidR="00AC52C2" w:rsidRPr="00AC52C2" w:rsidRDefault="007F4116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ОБЩЕРОССИЙСКАЯ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 xml:space="preserve">ОБЩЕСТВЕННАЯ </w:t>
            </w:r>
            <w:r w:rsidR="00AC52C2"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ОРГАНИЗАЦИЯ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  <w:r w:rsidRPr="00AC52C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  <w:t>«ВЕТЕРАН-ГЕОЛОГОРАЗВЕДЧИК»</w:t>
            </w:r>
          </w:p>
          <w:p w:rsid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</w:rPr>
            </w:pPr>
          </w:p>
          <w:p w:rsidR="00AC52C2" w:rsidRPr="00AC52C2" w:rsidRDefault="00AC52C2" w:rsidP="00A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  <w:tr w:rsidR="00AC52C2" w:rsidRPr="00363BA0" w:rsidTr="00080923">
        <w:trPr>
          <w:cantSplit/>
        </w:trPr>
        <w:tc>
          <w:tcPr>
            <w:tcW w:w="5000" w:type="pct"/>
            <w:gridSpan w:val="2"/>
          </w:tcPr>
          <w:p w:rsidR="008806E2" w:rsidRPr="00363BA0" w:rsidRDefault="00AC52C2" w:rsidP="00363B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3995, г"/>
              </w:smartTagPr>
              <w:r w:rsidRPr="00AC52C2">
                <w:rPr>
                  <w:rFonts w:ascii="Times New Roman" w:eastAsia="Times New Roman" w:hAnsi="Times New Roman" w:cs="Times New Roman"/>
                  <w:color w:val="0000FF"/>
                  <w:sz w:val="20"/>
                </w:rPr>
                <w:t>123995, г</w:t>
              </w:r>
            </w:smartTag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. Москва</w:t>
            </w:r>
            <w:r w:rsidR="00C011B9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у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>л. Большая Грузинская, д. 4/6</w:t>
            </w:r>
            <w:r w:rsidR="007F4116">
              <w:rPr>
                <w:rFonts w:ascii="Times New Roman" w:eastAsia="Times New Roman" w:hAnsi="Times New Roman" w:cs="Times New Roman"/>
                <w:color w:val="0000FF"/>
                <w:sz w:val="20"/>
              </w:rPr>
              <w:t>, к.</w:t>
            </w:r>
            <w:r w:rsidR="00363BA0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            116А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     </w:t>
            </w:r>
            <w:r w:rsidRPr="00AC52C2">
              <w:rPr>
                <w:rFonts w:ascii="Times New Roman" w:eastAsia="Times New Roman" w:hAnsi="Times New Roman" w:cs="Times New Roman"/>
                <w:color w:val="0000FF"/>
              </w:rPr>
              <w:t xml:space="preserve">          </w:t>
            </w:r>
            <w:r w:rsidR="00C011B9" w:rsidRPr="00C011B9">
              <w:rPr>
                <w:rFonts w:ascii="Times New Roman" w:eastAsia="Times New Roman" w:hAnsi="Times New Roman" w:cs="Times New Roman"/>
                <w:color w:val="0000FF"/>
              </w:rPr>
              <w:t xml:space="preserve">                      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E</w:t>
            </w:r>
            <w:r w:rsidRPr="00363BA0">
              <w:rPr>
                <w:rFonts w:ascii="Times New Roman" w:eastAsia="Times New Roman" w:hAnsi="Times New Roman" w:cs="Times New Roman"/>
                <w:color w:val="0000FF"/>
              </w:rPr>
              <w:t>-</w:t>
            </w:r>
            <w:r w:rsidRPr="00AC52C2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>mail</w:t>
            </w:r>
            <w:r w:rsidRPr="00363BA0">
              <w:rPr>
                <w:rFonts w:ascii="Times New Roman" w:eastAsia="Times New Roman" w:hAnsi="Times New Roman" w:cs="Times New Roman"/>
                <w:color w:val="0000FF"/>
              </w:rPr>
              <w:t>:</w:t>
            </w:r>
            <w:r w:rsidR="00C011B9" w:rsidRPr="00363BA0">
              <w:rPr>
                <w:rFonts w:ascii="Times New Roman" w:eastAsia="Times New Roman" w:hAnsi="Times New Roman" w:cs="Times New Roman"/>
                <w:color w:val="0000FF"/>
              </w:rPr>
              <w:t xml:space="preserve">   </w:t>
            </w:r>
            <w:r w:rsidR="00C011B9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soviet</w:t>
            </w:r>
            <w:r w:rsidR="00C011B9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>_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veteran</w:t>
            </w:r>
            <w:r w:rsidR="00C011B9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>@</w:t>
            </w:r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mail</w:t>
            </w:r>
            <w:r w:rsidR="00C011B9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C011B9" w:rsidRPr="00C011B9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="00C011B9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   </w:t>
            </w:r>
            <w:r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hyperlink r:id="rId7" w:history="1"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soviet</w:t>
              </w:r>
              <w:r w:rsidRPr="00363BA0">
                <w:rPr>
                  <w:rFonts w:ascii="Times New Roman" w:eastAsia="Times New Roman" w:hAnsi="Times New Roman" w:cs="Times New Roman"/>
                  <w:b/>
                  <w:color w:val="0000FF"/>
                </w:rPr>
                <w:t>@</w:t>
              </w:r>
              <w:proofErr w:type="spellStart"/>
              <w:r w:rsidRPr="008806E2">
                <w:rPr>
                  <w:rFonts w:ascii="Times New Roman" w:eastAsia="Times New Roman" w:hAnsi="Times New Roman" w:cs="Times New Roman"/>
                  <w:b/>
                  <w:color w:val="0000FF"/>
                  <w:lang w:val="en-US"/>
                </w:rPr>
                <w:t>rosnedra</w:t>
              </w:r>
              <w:proofErr w:type="spellEnd"/>
              <w:r w:rsidRPr="00363BA0">
                <w:rPr>
                  <w:rFonts w:ascii="Times New Roman" w:eastAsia="Times New Roman" w:hAnsi="Times New Roman" w:cs="Times New Roman"/>
                  <w:b/>
                  <w:color w:val="0000FF"/>
                </w:rPr>
                <w:t>.</w:t>
              </w:r>
            </w:hyperlink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gov</w:t>
            </w:r>
            <w:proofErr w:type="spellEnd"/>
            <w:r w:rsidR="00866667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proofErr w:type="spellStart"/>
            <w:r w:rsidR="00866667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ru</w:t>
            </w:r>
            <w:proofErr w:type="spellEnd"/>
            <w:r w:rsidR="007F4116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      </w:t>
            </w:r>
            <w:r w:rsidR="00363BA0">
              <w:rPr>
                <w:rFonts w:ascii="Times New Roman" w:eastAsia="Times New Roman" w:hAnsi="Times New Roman" w:cs="Times New Roman"/>
                <w:b/>
                <w:color w:val="0000FF"/>
              </w:rPr>
              <w:t>Тел</w:t>
            </w:r>
            <w:r w:rsidR="00363BA0" w:rsidRPr="00363BA0">
              <w:rPr>
                <w:rFonts w:ascii="Times New Roman" w:eastAsia="Times New Roman" w:hAnsi="Times New Roman" w:cs="Times New Roman"/>
                <w:b/>
                <w:color w:val="0000FF"/>
              </w:rPr>
              <w:t>: (499) 254-25-55#12-91</w:t>
            </w:r>
          </w:p>
        </w:tc>
      </w:tr>
    </w:tbl>
    <w:p w:rsidR="00417F1C" w:rsidRDefault="00417F1C" w:rsidP="00A60FA0">
      <w:pPr>
        <w:ind w:left="-142"/>
        <w:rPr>
          <w:b/>
          <w:color w:val="17365D"/>
        </w:rPr>
      </w:pPr>
    </w:p>
    <w:p w:rsidR="007E050A" w:rsidRPr="00DB49E1" w:rsidRDefault="00A26B68" w:rsidP="00417F1C">
      <w:pPr>
        <w:tabs>
          <w:tab w:val="left" w:pos="2729"/>
        </w:tabs>
        <w:rPr>
          <w:b/>
          <w:sz w:val="36"/>
          <w:szCs w:val="36"/>
        </w:rPr>
      </w:pPr>
      <w:r w:rsidRPr="00DB49E1">
        <w:rPr>
          <w:b/>
          <w:sz w:val="36"/>
          <w:szCs w:val="36"/>
        </w:rPr>
        <w:t xml:space="preserve">                                         Протокол №11</w:t>
      </w:r>
    </w:p>
    <w:p w:rsidR="00A26B68" w:rsidRPr="00DB49E1" w:rsidRDefault="00A26B68" w:rsidP="00417F1C">
      <w:pPr>
        <w:tabs>
          <w:tab w:val="left" w:pos="2729"/>
        </w:tabs>
        <w:rPr>
          <w:b/>
          <w:sz w:val="36"/>
          <w:szCs w:val="36"/>
        </w:rPr>
      </w:pPr>
      <w:r w:rsidRPr="00DB49E1">
        <w:rPr>
          <w:b/>
          <w:sz w:val="36"/>
          <w:szCs w:val="36"/>
        </w:rPr>
        <w:t xml:space="preserve"> </w:t>
      </w:r>
      <w:r w:rsidR="00DB49E1" w:rsidRPr="00DB49E1">
        <w:rPr>
          <w:b/>
          <w:sz w:val="36"/>
          <w:szCs w:val="36"/>
        </w:rPr>
        <w:t xml:space="preserve">                               з</w:t>
      </w:r>
      <w:r w:rsidRPr="00DB49E1">
        <w:rPr>
          <w:b/>
          <w:sz w:val="36"/>
          <w:szCs w:val="36"/>
        </w:rPr>
        <w:t>аседания Президиума.</w:t>
      </w:r>
    </w:p>
    <w:p w:rsidR="00A26B68" w:rsidRDefault="00A26B68" w:rsidP="00417F1C">
      <w:pPr>
        <w:tabs>
          <w:tab w:val="left" w:pos="2729"/>
        </w:tabs>
        <w:rPr>
          <w:sz w:val="32"/>
          <w:szCs w:val="32"/>
        </w:rPr>
      </w:pPr>
      <w:r>
        <w:rPr>
          <w:sz w:val="32"/>
          <w:szCs w:val="32"/>
        </w:rPr>
        <w:t>25 июня 2024 года                                                       г. Москва.</w:t>
      </w:r>
    </w:p>
    <w:p w:rsidR="00A26B68" w:rsidRPr="00DB49E1" w:rsidRDefault="00A26B68" w:rsidP="00417F1C">
      <w:pPr>
        <w:tabs>
          <w:tab w:val="left" w:pos="2729"/>
        </w:tabs>
        <w:rPr>
          <w:b/>
          <w:sz w:val="32"/>
          <w:szCs w:val="32"/>
        </w:rPr>
      </w:pPr>
      <w:r w:rsidRPr="00DB49E1">
        <w:rPr>
          <w:b/>
          <w:sz w:val="32"/>
          <w:szCs w:val="32"/>
        </w:rPr>
        <w:t>Присутствовали:</w:t>
      </w:r>
    </w:p>
    <w:p w:rsidR="00A26B68" w:rsidRDefault="00A26B68" w:rsidP="000C6C06">
      <w:pPr>
        <w:tabs>
          <w:tab w:val="left" w:pos="2729"/>
        </w:tabs>
        <w:spacing w:line="240" w:lineRule="auto"/>
        <w:rPr>
          <w:sz w:val="32"/>
          <w:szCs w:val="32"/>
        </w:rPr>
      </w:pPr>
      <w:r w:rsidRPr="00DB49E1">
        <w:rPr>
          <w:b/>
          <w:sz w:val="28"/>
          <w:szCs w:val="28"/>
        </w:rPr>
        <w:t>Члены Президиума:</w:t>
      </w:r>
      <w:r>
        <w:rPr>
          <w:sz w:val="32"/>
          <w:szCs w:val="32"/>
        </w:rPr>
        <w:t xml:space="preserve"> Л.П. Антонович, В.О. Конышев, Л.Л. </w:t>
      </w:r>
      <w:proofErr w:type="spellStart"/>
      <w:r>
        <w:rPr>
          <w:sz w:val="32"/>
          <w:szCs w:val="32"/>
        </w:rPr>
        <w:t>Катюжан</w:t>
      </w:r>
      <w:proofErr w:type="spellEnd"/>
      <w:r>
        <w:rPr>
          <w:sz w:val="32"/>
          <w:szCs w:val="32"/>
        </w:rPr>
        <w:t>, С.С. Савинова, В.В. Чернов (Заочно), С В Яшина.</w:t>
      </w:r>
    </w:p>
    <w:p w:rsidR="000C6C06" w:rsidRDefault="000C6C06" w:rsidP="000C6C06">
      <w:pPr>
        <w:tabs>
          <w:tab w:val="left" w:pos="2729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Председатель Ревизионной комиссии Г.С. Фесенко.</w:t>
      </w:r>
    </w:p>
    <w:p w:rsidR="000C6C06" w:rsidRDefault="000C6C06" w:rsidP="000C6C06">
      <w:pPr>
        <w:tabs>
          <w:tab w:val="left" w:pos="2729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Почетный член Н.И. Назарова.</w:t>
      </w:r>
    </w:p>
    <w:p w:rsidR="007E050A" w:rsidRPr="00DB49E1" w:rsidRDefault="007E050A" w:rsidP="00417F1C">
      <w:pPr>
        <w:tabs>
          <w:tab w:val="left" w:pos="2729"/>
        </w:tabs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DB49E1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</w:t>
      </w:r>
      <w:r w:rsidR="00DB49E1" w:rsidRPr="00DB49E1">
        <w:rPr>
          <w:b/>
          <w:sz w:val="28"/>
          <w:szCs w:val="28"/>
        </w:rPr>
        <w:t>Повестка дня заседания:</w:t>
      </w:r>
      <w:r w:rsidRPr="00DB49E1">
        <w:rPr>
          <w:b/>
          <w:sz w:val="28"/>
          <w:szCs w:val="28"/>
        </w:rPr>
        <w:t xml:space="preserve"> </w:t>
      </w:r>
    </w:p>
    <w:p w:rsidR="00417F1C" w:rsidRPr="007E050A" w:rsidRDefault="00417F1C" w:rsidP="00417F1C">
      <w:pPr>
        <w:pStyle w:val="a7"/>
        <w:numPr>
          <w:ilvl w:val="0"/>
          <w:numId w:val="1"/>
        </w:numPr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Об </w:t>
      </w:r>
      <w:proofErr w:type="gramStart"/>
      <w:r w:rsidRPr="007E050A">
        <w:rPr>
          <w:sz w:val="28"/>
          <w:szCs w:val="28"/>
        </w:rPr>
        <w:t>утверждении»Положения</w:t>
      </w:r>
      <w:proofErr w:type="gramEnd"/>
      <w:r w:rsidRPr="007E050A">
        <w:rPr>
          <w:sz w:val="28"/>
          <w:szCs w:val="28"/>
        </w:rPr>
        <w:t xml:space="preserve"> о конкурсе, посвященном 80-летию Победы в Великой Отечественной войне 1941-1945 годов.</w:t>
      </w:r>
    </w:p>
    <w:p w:rsidR="00417F1C" w:rsidRPr="007E050A" w:rsidRDefault="00417F1C" w:rsidP="00417F1C">
      <w:pPr>
        <w:pStyle w:val="a7"/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                         </w:t>
      </w:r>
      <w:r w:rsidR="007E050A" w:rsidRPr="007E050A">
        <w:rPr>
          <w:sz w:val="28"/>
          <w:szCs w:val="28"/>
        </w:rPr>
        <w:t xml:space="preserve">                </w:t>
      </w:r>
      <w:r w:rsidRPr="007E050A">
        <w:rPr>
          <w:sz w:val="28"/>
          <w:szCs w:val="28"/>
        </w:rPr>
        <w:t xml:space="preserve"> Информация Л.П. Антоновича.</w:t>
      </w:r>
    </w:p>
    <w:p w:rsidR="00417F1C" w:rsidRPr="007E050A" w:rsidRDefault="00417F1C" w:rsidP="00417F1C">
      <w:pPr>
        <w:pStyle w:val="a7"/>
        <w:numPr>
          <w:ilvl w:val="0"/>
          <w:numId w:val="1"/>
        </w:numPr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>О работе Московской МО по привлечению ветеранского актива к производственной и научной деятельности организаций и предприятий.</w:t>
      </w:r>
    </w:p>
    <w:p w:rsidR="00417F1C" w:rsidRPr="007E050A" w:rsidRDefault="00417F1C" w:rsidP="00417F1C">
      <w:pPr>
        <w:pStyle w:val="a7"/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                                           Информация В.О. Конышева.</w:t>
      </w:r>
    </w:p>
    <w:p w:rsidR="00417F1C" w:rsidRPr="007E050A" w:rsidRDefault="00417F1C" w:rsidP="00417F1C">
      <w:pPr>
        <w:pStyle w:val="a7"/>
        <w:numPr>
          <w:ilvl w:val="0"/>
          <w:numId w:val="1"/>
        </w:numPr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О ходе организационной работы по приглашению геологоразведчиков Донецкой и Луганской республик и других </w:t>
      </w:r>
      <w:r w:rsidR="007E050A" w:rsidRPr="007E050A">
        <w:rPr>
          <w:sz w:val="28"/>
          <w:szCs w:val="28"/>
        </w:rPr>
        <w:t>областей в состав Общероссийской организации «Ветеран-геологоразведчик».</w:t>
      </w:r>
    </w:p>
    <w:p w:rsidR="007E050A" w:rsidRPr="007E050A" w:rsidRDefault="007E050A" w:rsidP="007E050A">
      <w:pPr>
        <w:pStyle w:val="a7"/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                                            Информация Л.Л. </w:t>
      </w:r>
      <w:proofErr w:type="spellStart"/>
      <w:r w:rsidRPr="007E050A">
        <w:rPr>
          <w:sz w:val="28"/>
          <w:szCs w:val="28"/>
        </w:rPr>
        <w:t>Катюжан</w:t>
      </w:r>
      <w:proofErr w:type="spellEnd"/>
      <w:r w:rsidRPr="007E050A">
        <w:rPr>
          <w:sz w:val="28"/>
          <w:szCs w:val="28"/>
        </w:rPr>
        <w:t>.</w:t>
      </w:r>
    </w:p>
    <w:p w:rsidR="007E050A" w:rsidRPr="007E050A" w:rsidRDefault="007E050A" w:rsidP="007E050A">
      <w:pPr>
        <w:pStyle w:val="a7"/>
        <w:numPr>
          <w:ilvl w:val="0"/>
          <w:numId w:val="1"/>
        </w:numPr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>Об опыте работы Совета ветеранов Архангельского РО по решению вопроса социальной поддержки ветеранов.</w:t>
      </w:r>
    </w:p>
    <w:p w:rsidR="007E050A" w:rsidRPr="007E050A" w:rsidRDefault="007E050A" w:rsidP="007E050A">
      <w:pPr>
        <w:pStyle w:val="a7"/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                                             Информация И.Р. Пашкевича.</w:t>
      </w:r>
    </w:p>
    <w:p w:rsidR="007E050A" w:rsidRPr="007E050A" w:rsidRDefault="007E050A" w:rsidP="007E050A">
      <w:pPr>
        <w:pStyle w:val="a7"/>
        <w:numPr>
          <w:ilvl w:val="0"/>
          <w:numId w:val="1"/>
        </w:numPr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>Об опыте работы Совета ветеранов Башкирского РО по организации культурно-массовой и спортивной работы среди ветеранов и пенсионеров.</w:t>
      </w:r>
    </w:p>
    <w:p w:rsidR="007E050A" w:rsidRDefault="007E050A" w:rsidP="007E050A">
      <w:pPr>
        <w:pStyle w:val="a7"/>
        <w:tabs>
          <w:tab w:val="left" w:pos="2729"/>
        </w:tabs>
        <w:rPr>
          <w:sz w:val="28"/>
          <w:szCs w:val="28"/>
        </w:rPr>
      </w:pPr>
      <w:r w:rsidRPr="007E050A">
        <w:rPr>
          <w:sz w:val="28"/>
          <w:szCs w:val="28"/>
        </w:rPr>
        <w:t xml:space="preserve">                                               Информация Р.Р. Валитова.</w:t>
      </w:r>
    </w:p>
    <w:p w:rsidR="00FB7D33" w:rsidRDefault="00FB7D33" w:rsidP="007E050A">
      <w:pPr>
        <w:pStyle w:val="a7"/>
        <w:tabs>
          <w:tab w:val="left" w:pos="2729"/>
        </w:tabs>
        <w:rPr>
          <w:sz w:val="28"/>
          <w:szCs w:val="28"/>
        </w:rPr>
      </w:pPr>
    </w:p>
    <w:p w:rsidR="00FB7D33" w:rsidRPr="007E050A" w:rsidRDefault="00FB7D33" w:rsidP="007E050A">
      <w:pPr>
        <w:pStyle w:val="a7"/>
        <w:tabs>
          <w:tab w:val="left" w:pos="2729"/>
        </w:tabs>
        <w:rPr>
          <w:sz w:val="28"/>
          <w:szCs w:val="28"/>
        </w:rPr>
      </w:pPr>
    </w:p>
    <w:p w:rsidR="007E050A" w:rsidRPr="00DB49E1" w:rsidRDefault="000C6C06" w:rsidP="007E050A">
      <w:pPr>
        <w:pStyle w:val="a7"/>
        <w:tabs>
          <w:tab w:val="left" w:pos="2729"/>
        </w:tabs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 xml:space="preserve">По первому вопросу: </w:t>
      </w:r>
    </w:p>
    <w:p w:rsidR="000C6C06" w:rsidRPr="00DB49E1" w:rsidRDefault="000C6C06" w:rsidP="007E050A">
      <w:pPr>
        <w:pStyle w:val="a7"/>
        <w:tabs>
          <w:tab w:val="left" w:pos="2729"/>
        </w:tabs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Отметили:</w:t>
      </w:r>
    </w:p>
    <w:p w:rsidR="000C6C06" w:rsidRDefault="000C6C06" w:rsidP="007E050A">
      <w:pPr>
        <w:pStyle w:val="a7"/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 xml:space="preserve">В разработке «Положения о Всероссийском </w:t>
      </w:r>
      <w:proofErr w:type="gramStart"/>
      <w:r>
        <w:rPr>
          <w:sz w:val="28"/>
          <w:szCs w:val="28"/>
        </w:rPr>
        <w:t>конкурсе ,</w:t>
      </w:r>
      <w:proofErr w:type="gramEnd"/>
      <w:r>
        <w:rPr>
          <w:sz w:val="28"/>
          <w:szCs w:val="28"/>
        </w:rPr>
        <w:t xml:space="preserve"> посвященном 80-летию Победы в Великой Отечественной войне 1941-1945 годов» принимали участие : Л.Л. </w:t>
      </w:r>
      <w:proofErr w:type="spellStart"/>
      <w:r>
        <w:rPr>
          <w:sz w:val="28"/>
          <w:szCs w:val="28"/>
        </w:rPr>
        <w:t>Катюжан</w:t>
      </w:r>
      <w:proofErr w:type="spellEnd"/>
      <w:r w:rsidR="006007C9">
        <w:rPr>
          <w:sz w:val="28"/>
          <w:szCs w:val="28"/>
        </w:rPr>
        <w:t>, Н.И. Назарова, Л.П. Антонович.</w:t>
      </w:r>
    </w:p>
    <w:p w:rsidR="006007C9" w:rsidRDefault="006007C9" w:rsidP="007E050A">
      <w:pPr>
        <w:pStyle w:val="a7"/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>Поступило предложение назвать указанный конкурс имени Б.М. Зубарева  - участника боевых действий, лётчика – штурмовика, Первого заместителя министра геологии РСФСР, Первого заместителя министра геологии СССР, трижды лауреата Государственной премии СССР.</w:t>
      </w:r>
    </w:p>
    <w:p w:rsidR="006007C9" w:rsidRPr="00DB49E1" w:rsidRDefault="006007C9" w:rsidP="007E050A">
      <w:pPr>
        <w:pStyle w:val="a7"/>
        <w:tabs>
          <w:tab w:val="left" w:pos="2729"/>
        </w:tabs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Постановили:</w:t>
      </w:r>
    </w:p>
    <w:p w:rsidR="006007C9" w:rsidRDefault="006007C9" w:rsidP="006007C9">
      <w:pPr>
        <w:pStyle w:val="a7"/>
        <w:numPr>
          <w:ilvl w:val="0"/>
          <w:numId w:val="3"/>
        </w:numPr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«Положение о Всероссийском конкурсе </w:t>
      </w:r>
      <w:r w:rsidR="00303D23">
        <w:rPr>
          <w:sz w:val="28"/>
          <w:szCs w:val="28"/>
        </w:rPr>
        <w:t>имени Б.М Зубарева, посвященном 80-летию  Победы в Великой Отечественной войне 1941-1945 годов» (прилагается).</w:t>
      </w:r>
    </w:p>
    <w:p w:rsidR="00303D23" w:rsidRDefault="00303D23" w:rsidP="006007C9">
      <w:pPr>
        <w:pStyle w:val="a7"/>
        <w:numPr>
          <w:ilvl w:val="0"/>
          <w:numId w:val="3"/>
        </w:numPr>
        <w:tabs>
          <w:tab w:val="left" w:pos="272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r w:rsidR="0094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</w:t>
      </w:r>
      <w:proofErr w:type="gramEnd"/>
      <w:r>
        <w:rPr>
          <w:sz w:val="28"/>
          <w:szCs w:val="28"/>
        </w:rPr>
        <w:t xml:space="preserve"> об указанном конкурсе на сайте </w:t>
      </w:r>
      <w:proofErr w:type="spellStart"/>
      <w:r>
        <w:rPr>
          <w:sz w:val="28"/>
          <w:szCs w:val="28"/>
        </w:rPr>
        <w:t>Роснедра</w:t>
      </w:r>
      <w:proofErr w:type="spellEnd"/>
      <w:r>
        <w:rPr>
          <w:sz w:val="28"/>
          <w:szCs w:val="28"/>
        </w:rPr>
        <w:t xml:space="preserve"> и других источниках информации.</w:t>
      </w:r>
    </w:p>
    <w:p w:rsidR="00303D23" w:rsidRPr="00DB49E1" w:rsidRDefault="00303D23" w:rsidP="00303D23">
      <w:pPr>
        <w:pStyle w:val="a7"/>
        <w:tabs>
          <w:tab w:val="left" w:pos="2729"/>
        </w:tabs>
        <w:ind w:left="108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 второму вопросу:</w:t>
      </w:r>
    </w:p>
    <w:p w:rsidR="00303D23" w:rsidRPr="00DB49E1" w:rsidRDefault="00303D23" w:rsidP="00303D23">
      <w:pPr>
        <w:pStyle w:val="a7"/>
        <w:tabs>
          <w:tab w:val="left" w:pos="2729"/>
        </w:tabs>
        <w:ind w:left="108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Постановили:</w:t>
      </w:r>
    </w:p>
    <w:p w:rsidR="00303D23" w:rsidRDefault="00303D23" w:rsidP="00303D23">
      <w:pPr>
        <w:pStyle w:val="a7"/>
        <w:tabs>
          <w:tab w:val="left" w:pos="2729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В связи с неподготовленностью вопроса к обсуждению перенести рассмотрение его на сентябрь 2024 года.</w:t>
      </w:r>
    </w:p>
    <w:p w:rsidR="00303D23" w:rsidRDefault="00303D23" w:rsidP="00303D23">
      <w:pPr>
        <w:pStyle w:val="a7"/>
        <w:tabs>
          <w:tab w:val="left" w:pos="2729"/>
        </w:tabs>
        <w:ind w:left="1080"/>
        <w:rPr>
          <w:sz w:val="28"/>
          <w:szCs w:val="28"/>
        </w:rPr>
      </w:pPr>
    </w:p>
    <w:p w:rsidR="00303D23" w:rsidRPr="00DB49E1" w:rsidRDefault="00303D23" w:rsidP="00303D23">
      <w:pPr>
        <w:pStyle w:val="a7"/>
        <w:tabs>
          <w:tab w:val="left" w:pos="2729"/>
        </w:tabs>
        <w:ind w:left="108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 третьему вопросу:</w:t>
      </w:r>
    </w:p>
    <w:p w:rsidR="00303D23" w:rsidRPr="00DB49E1" w:rsidRDefault="00303D23" w:rsidP="00303D23">
      <w:pPr>
        <w:pStyle w:val="a7"/>
        <w:tabs>
          <w:tab w:val="left" w:pos="2729"/>
        </w:tabs>
        <w:ind w:left="108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Постановили:</w:t>
      </w:r>
    </w:p>
    <w:p w:rsidR="00303D23" w:rsidRDefault="009E3AD0" w:rsidP="00303D23">
      <w:pPr>
        <w:pStyle w:val="a7"/>
        <w:numPr>
          <w:ilvl w:val="0"/>
          <w:numId w:val="4"/>
        </w:numPr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>Одобрить проводимую организационную работу по созданию в ДНР,  ЛНР и новых субъектах Российской Федерации ветеранских организаций.</w:t>
      </w:r>
    </w:p>
    <w:p w:rsidR="009E3AD0" w:rsidRDefault="009E3AD0" w:rsidP="00303D23">
      <w:pPr>
        <w:pStyle w:val="a7"/>
        <w:numPr>
          <w:ilvl w:val="0"/>
          <w:numId w:val="4"/>
        </w:numPr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 xml:space="preserve">В октябре 2024 года заслушать члена Президиума Л.Л. </w:t>
      </w:r>
      <w:proofErr w:type="spellStart"/>
      <w:r>
        <w:rPr>
          <w:sz w:val="28"/>
          <w:szCs w:val="28"/>
        </w:rPr>
        <w:t>Катюжан</w:t>
      </w:r>
      <w:proofErr w:type="spellEnd"/>
      <w:r>
        <w:rPr>
          <w:sz w:val="28"/>
          <w:szCs w:val="28"/>
        </w:rPr>
        <w:t xml:space="preserve"> о проведенной работе по данному вопросу. </w:t>
      </w:r>
    </w:p>
    <w:p w:rsidR="009E3AD0" w:rsidRDefault="009E3AD0" w:rsidP="00303D23">
      <w:pPr>
        <w:pStyle w:val="a7"/>
        <w:numPr>
          <w:ilvl w:val="0"/>
          <w:numId w:val="4"/>
        </w:numPr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>Пригласить председателей Советов указанных  ветеранских организаций на заседание Президиума.</w:t>
      </w:r>
    </w:p>
    <w:p w:rsidR="009E3AD0" w:rsidRDefault="009E3AD0" w:rsidP="009E3AD0">
      <w:pPr>
        <w:pStyle w:val="a7"/>
        <w:tabs>
          <w:tab w:val="left" w:pos="2729"/>
        </w:tabs>
        <w:ind w:left="1440"/>
        <w:rPr>
          <w:sz w:val="28"/>
          <w:szCs w:val="28"/>
        </w:rPr>
      </w:pPr>
    </w:p>
    <w:p w:rsidR="009E3AD0" w:rsidRPr="00DB49E1" w:rsidRDefault="009E3AD0" w:rsidP="009E3AD0">
      <w:pPr>
        <w:pStyle w:val="a7"/>
        <w:tabs>
          <w:tab w:val="left" w:pos="2729"/>
        </w:tabs>
        <w:ind w:left="144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По четвертому вопросу:</w:t>
      </w:r>
    </w:p>
    <w:p w:rsidR="009E3AD0" w:rsidRPr="00DB49E1" w:rsidRDefault="009E3AD0" w:rsidP="009E3AD0">
      <w:pPr>
        <w:pStyle w:val="a7"/>
        <w:tabs>
          <w:tab w:val="left" w:pos="2729"/>
        </w:tabs>
        <w:ind w:left="1440"/>
        <w:rPr>
          <w:b/>
          <w:sz w:val="28"/>
          <w:szCs w:val="28"/>
        </w:rPr>
      </w:pPr>
      <w:r w:rsidRPr="00DB49E1">
        <w:rPr>
          <w:b/>
          <w:sz w:val="28"/>
          <w:szCs w:val="28"/>
        </w:rPr>
        <w:t>Отметили:</w:t>
      </w:r>
    </w:p>
    <w:p w:rsidR="005A0386" w:rsidRDefault="005A0386" w:rsidP="005A0386">
      <w:pPr>
        <w:pStyle w:val="a8"/>
        <w:shd w:val="clear" w:color="auto" w:fill="FFFFFF"/>
        <w:spacing w:before="105" w:beforeAutospacing="0" w:after="10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25.06.2024г. численность ветеранов в Организации составляет 303 человека, это в основном неработающие пенсионеры подразделений ОАО «</w:t>
      </w:r>
      <w:proofErr w:type="spellStart"/>
      <w:r>
        <w:rPr>
          <w:color w:val="000000"/>
          <w:sz w:val="28"/>
          <w:szCs w:val="28"/>
        </w:rPr>
        <w:t>Архангельскгеолдобыча</w:t>
      </w:r>
      <w:proofErr w:type="spellEnd"/>
      <w:r>
        <w:rPr>
          <w:color w:val="000000"/>
          <w:sz w:val="28"/>
          <w:szCs w:val="28"/>
        </w:rPr>
        <w:t xml:space="preserve"> – АО «АГД ДАЙМОНДС». </w:t>
      </w:r>
    </w:p>
    <w:p w:rsidR="005A0386" w:rsidRDefault="005A0386" w:rsidP="005A0386">
      <w:pPr>
        <w:pStyle w:val="a8"/>
        <w:shd w:val="clear" w:color="auto" w:fill="FFFFFF"/>
        <w:spacing w:before="105" w:beforeAutospacing="0" w:after="105" w:afterAutospacing="0"/>
        <w:ind w:firstLine="567"/>
        <w:jc w:val="both"/>
        <w:rPr>
          <w:color w:val="292828"/>
          <w:sz w:val="28"/>
          <w:szCs w:val="28"/>
        </w:rPr>
      </w:pPr>
      <w:r>
        <w:rPr>
          <w:sz w:val="28"/>
          <w:szCs w:val="28"/>
        </w:rPr>
        <w:lastRenderedPageBreak/>
        <w:t>Совет ветеранов состоит из 8 человек, возраст которых в большинстве за 70 лет и стаж работы в организациях ОАО «</w:t>
      </w:r>
      <w:proofErr w:type="spellStart"/>
      <w:r>
        <w:rPr>
          <w:sz w:val="28"/>
          <w:szCs w:val="28"/>
        </w:rPr>
        <w:t>Архангельскгеолдобыча</w:t>
      </w:r>
      <w:proofErr w:type="spellEnd"/>
      <w:r>
        <w:rPr>
          <w:sz w:val="28"/>
          <w:szCs w:val="28"/>
        </w:rPr>
        <w:t xml:space="preserve">» -                           АО «АГД ДАЙМОНДС» более тридцати лет. </w:t>
      </w:r>
      <w:r>
        <w:rPr>
          <w:color w:val="292828"/>
          <w:sz w:val="28"/>
          <w:szCs w:val="28"/>
        </w:rPr>
        <w:t xml:space="preserve">Деятельность Совета ветеранов осуществляется на основе годовых планов работы, в соответствии с Уставом организации, в целях повышения социальной защищенности ветеранов, создания условий для активной общественной деятельности, а также для сохранения памяти о заслуженных работниках. </w:t>
      </w:r>
    </w:p>
    <w:p w:rsidR="005A0386" w:rsidRDefault="005A0386" w:rsidP="005A0386">
      <w:pPr>
        <w:tabs>
          <w:tab w:val="left" w:pos="360"/>
        </w:tabs>
        <w:ind w:firstLine="567"/>
        <w:jc w:val="both"/>
        <w:rPr>
          <w:color w:val="292828"/>
          <w:sz w:val="28"/>
          <w:szCs w:val="28"/>
        </w:rPr>
      </w:pPr>
      <w:r>
        <w:rPr>
          <w:color w:val="292828"/>
          <w:sz w:val="28"/>
          <w:szCs w:val="28"/>
        </w:rPr>
        <w:t xml:space="preserve">В Совете ветеранов на текущий момент налажен четкий и своевременный учет членов ветеранской организации в соответствии с Уставом, что способствует плодотворной работе Совета. Регулярно проводятся заседания Совета, на которых рассматриваются злободневные вопросы общественной деятельности ветеранов, решаются текущие и неотложные проблемы ветеранской работы, контроль выполнения конечных планов. </w:t>
      </w:r>
    </w:p>
    <w:p w:rsidR="005A0386" w:rsidRDefault="005A0386" w:rsidP="005A0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в неделю проводится дежурство членов Совета, осуществляется прием ветеранов по личным вопросам, прием документов и постановка на </w:t>
      </w:r>
      <w:proofErr w:type="gramStart"/>
      <w:r>
        <w:rPr>
          <w:sz w:val="28"/>
          <w:szCs w:val="28"/>
        </w:rPr>
        <w:t>учет ,</w:t>
      </w:r>
      <w:proofErr w:type="gramEnd"/>
      <w:r>
        <w:rPr>
          <w:sz w:val="28"/>
          <w:szCs w:val="28"/>
        </w:rPr>
        <w:t xml:space="preserve"> оформление документов на матери</w:t>
      </w:r>
      <w:r w:rsidR="00DB49E1">
        <w:rPr>
          <w:sz w:val="28"/>
          <w:szCs w:val="28"/>
        </w:rPr>
        <w:t>альную помощь (покупка лекарств,</w:t>
      </w:r>
    </w:p>
    <w:p w:rsidR="005A0386" w:rsidRDefault="005A0386" w:rsidP="005A0386">
      <w:pPr>
        <w:jc w:val="both"/>
        <w:rPr>
          <w:sz w:val="28"/>
          <w:szCs w:val="28"/>
        </w:rPr>
      </w:pPr>
      <w:r>
        <w:rPr>
          <w:sz w:val="28"/>
          <w:szCs w:val="28"/>
        </w:rPr>
        <w:t>зубопротезирование, погребение…), сверяются и составляются списки ветеранов для оказания помощи и посещения больных как на до</w:t>
      </w:r>
      <w:r w:rsidR="00DA071F">
        <w:rPr>
          <w:sz w:val="28"/>
          <w:szCs w:val="28"/>
        </w:rPr>
        <w:t>му, так и в лечебных заведениях.</w:t>
      </w:r>
      <w:r>
        <w:rPr>
          <w:sz w:val="28"/>
          <w:szCs w:val="28"/>
        </w:rPr>
        <w:t xml:space="preserve"> Обсуждаются вопросы, связанные с культурными мероприятиями, приобретаются и выдаются билеты на концерты, проводитс</w:t>
      </w:r>
      <w:r w:rsidR="00DA071F">
        <w:rPr>
          <w:sz w:val="28"/>
          <w:szCs w:val="28"/>
        </w:rPr>
        <w:t>я организация экскурсий и</w:t>
      </w:r>
      <w:r>
        <w:rPr>
          <w:sz w:val="28"/>
          <w:szCs w:val="28"/>
        </w:rPr>
        <w:t xml:space="preserve"> другое. </w:t>
      </w:r>
    </w:p>
    <w:p w:rsidR="005A0386" w:rsidRDefault="005A0386" w:rsidP="00DA071F">
      <w:pPr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color w:val="292828"/>
          <w:sz w:val="28"/>
          <w:szCs w:val="28"/>
        </w:rPr>
        <w:t xml:space="preserve">Совет ветеранов поддерживает деловые отношения с руководством, администрацией и профсоюзным комитетом </w:t>
      </w:r>
      <w:r>
        <w:rPr>
          <w:color w:val="000000"/>
          <w:sz w:val="28"/>
          <w:szCs w:val="28"/>
        </w:rPr>
        <w:t xml:space="preserve">АО «АГД ДАЙМОНДС», АО «Севералмаз». Это главные спонсоры </w:t>
      </w:r>
      <w:r w:rsidR="00DA071F">
        <w:rPr>
          <w:color w:val="000000"/>
          <w:sz w:val="28"/>
          <w:szCs w:val="28"/>
        </w:rPr>
        <w:t>ветеранской организации. Благодаря им и</w:t>
      </w:r>
      <w:r>
        <w:rPr>
          <w:color w:val="000000"/>
          <w:sz w:val="28"/>
          <w:szCs w:val="28"/>
        </w:rPr>
        <w:t xml:space="preserve"> в</w:t>
      </w:r>
      <w:r w:rsidR="00DA071F">
        <w:rPr>
          <w:bCs/>
          <w:sz w:val="28"/>
          <w:szCs w:val="28"/>
        </w:rPr>
        <w:t xml:space="preserve"> соответствии с Уставом Организации и сметой</w:t>
      </w:r>
      <w:r>
        <w:rPr>
          <w:bCs/>
          <w:sz w:val="28"/>
          <w:szCs w:val="28"/>
        </w:rPr>
        <w:t xml:space="preserve"> ежегодно производятся </w:t>
      </w:r>
      <w:r w:rsidR="00DA071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оказывается</w:t>
      </w:r>
      <w:r w:rsidR="00DA07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благотворительная помощ</w:t>
      </w:r>
      <w:r w:rsidR="00DA071F">
        <w:rPr>
          <w:bCs/>
          <w:sz w:val="28"/>
          <w:szCs w:val="28"/>
        </w:rPr>
        <w:t xml:space="preserve">ь ветеранам ко «Дню </w:t>
      </w:r>
      <w:proofErr w:type="gramStart"/>
      <w:r w:rsidR="00DA071F">
        <w:rPr>
          <w:bCs/>
          <w:sz w:val="28"/>
          <w:szCs w:val="28"/>
        </w:rPr>
        <w:t>геолога»  ,</w:t>
      </w:r>
      <w:proofErr w:type="gramEnd"/>
      <w:r>
        <w:rPr>
          <w:bCs/>
          <w:sz w:val="28"/>
          <w:szCs w:val="28"/>
        </w:rPr>
        <w:t xml:space="preserve">                          </w:t>
      </w:r>
    </w:p>
    <w:p w:rsidR="005A0386" w:rsidRDefault="005A0386" w:rsidP="00DA071F">
      <w:pPr>
        <w:spacing w:line="240" w:lineRule="auto"/>
        <w:ind w:right="-283"/>
        <w:rPr>
          <w:bCs/>
          <w:sz w:val="28"/>
          <w:szCs w:val="28"/>
        </w:rPr>
      </w:pPr>
      <w:r>
        <w:rPr>
          <w:bCs/>
          <w:sz w:val="28"/>
          <w:szCs w:val="28"/>
        </w:rPr>
        <w:t>«Дню Победы</w:t>
      </w:r>
      <w:proofErr w:type="gramStart"/>
      <w:r>
        <w:rPr>
          <w:bCs/>
          <w:sz w:val="28"/>
          <w:szCs w:val="28"/>
        </w:rPr>
        <w:t>» ,</w:t>
      </w:r>
      <w:proofErr w:type="gramEnd"/>
      <w:r>
        <w:rPr>
          <w:bCs/>
          <w:sz w:val="28"/>
          <w:szCs w:val="28"/>
        </w:rPr>
        <w:t xml:space="preserve">«Дню пожилых людей»  ,             </w:t>
      </w:r>
    </w:p>
    <w:p w:rsidR="005A0386" w:rsidRDefault="005A0386" w:rsidP="00DA071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юбилейным датам.                              </w:t>
      </w:r>
    </w:p>
    <w:p w:rsidR="005A0386" w:rsidRDefault="005A0386" w:rsidP="00DA071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Приобретаются  цветы, подарки к юбилейным датам ветеранам.                         </w:t>
      </w:r>
    </w:p>
    <w:p w:rsidR="005A0386" w:rsidRDefault="005A0386" w:rsidP="00DA071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Оказывается благотворительная помощь ветеранам ко «Дню инвалидов»,                      </w:t>
      </w:r>
    </w:p>
    <w:p w:rsidR="005A0386" w:rsidRDefault="005A0386" w:rsidP="00DA071F">
      <w:pPr>
        <w:spacing w:line="240" w:lineRule="auto"/>
        <w:ind w:right="-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</w:p>
    <w:p w:rsidR="005A0386" w:rsidRDefault="005A0386" w:rsidP="00DA071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благотворительная помощь ветеранам по заявлениям (протезирование </w:t>
      </w:r>
    </w:p>
    <w:p w:rsidR="005A0386" w:rsidRDefault="005A0386" w:rsidP="00DA071F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зубов, приобретение лекарства, посещение больных, погребение и т.д.)                                                </w:t>
      </w:r>
    </w:p>
    <w:p w:rsidR="005A0386" w:rsidRDefault="005A0386" w:rsidP="005A038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>Помимо ежегодных выплат ветеранам, реализована программа поддержки ветеранов-инвалидов, для них по заявлениям приобретены средства реабилитации (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противопролежневые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матрасы, трости, бандажи,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lastRenderedPageBreak/>
        <w:t>памперсы, аппараты для измерения давления и др.) Четырем ветеранам приобретены дорогостоящие слуховые аппараты. Двум ветеранам оказана благотворительная материальная помощь на приобретение санаторно-курортных путевок. Ветеранам ко «Дню Победы» вручены денежные подарочные сертификаты на приобретение медикаментов и продуктов.       В</w:t>
      </w:r>
      <w:r>
        <w:rPr>
          <w:sz w:val="28"/>
          <w:szCs w:val="28"/>
        </w:rPr>
        <w:t xml:space="preserve">месте с коллективом </w:t>
      </w:r>
      <w:r>
        <w:rPr>
          <w:color w:val="000000"/>
          <w:sz w:val="28"/>
          <w:szCs w:val="28"/>
        </w:rPr>
        <w:t>АО «АГД ДАЙМОНДС» ветераны ежегодно</w:t>
      </w:r>
      <w:r>
        <w:rPr>
          <w:sz w:val="28"/>
          <w:szCs w:val="28"/>
        </w:rPr>
        <w:t xml:space="preserve"> принимают участие в пробеге «Алмазная лыжня», велопробеге, традиционно отмечаем профессиональный праздник «День </w:t>
      </w:r>
      <w:proofErr w:type="spellStart"/>
      <w:r>
        <w:rPr>
          <w:sz w:val="28"/>
          <w:szCs w:val="28"/>
        </w:rPr>
        <w:t>алмазодобытчика</w:t>
      </w:r>
      <w:proofErr w:type="spellEnd"/>
      <w:r>
        <w:rPr>
          <w:sz w:val="28"/>
          <w:szCs w:val="28"/>
        </w:rPr>
        <w:t>» на месторождении, «День здоровья» в санатории «</w:t>
      </w:r>
      <w:proofErr w:type="spellStart"/>
      <w:r>
        <w:rPr>
          <w:sz w:val="28"/>
          <w:szCs w:val="28"/>
        </w:rPr>
        <w:t>Беломорье</w:t>
      </w:r>
      <w:proofErr w:type="spellEnd"/>
      <w:r>
        <w:rPr>
          <w:sz w:val="28"/>
          <w:szCs w:val="28"/>
        </w:rPr>
        <w:t>», посещают тренажерный зал, по специально разработанной программе  бассейн.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В начале апреля ко «Дню геолога» проводится встреча ветеранов в кафе.</w:t>
      </w:r>
      <w:r>
        <w:rPr>
          <w:color w:val="000000"/>
          <w:sz w:val="28"/>
          <w:szCs w:val="28"/>
        </w:rPr>
        <w:t xml:space="preserve"> В мероприятиях, посвященных «Дню геолога» наши ветераны принимали участие в торжественном концерте. В конкурсе «Дары лета»  ветераны заняли четыре призовых места и были награждены сертификатами на приобретение садового инвентаря. </w:t>
      </w:r>
      <w:r>
        <w:rPr>
          <w:sz w:val="28"/>
          <w:szCs w:val="28"/>
        </w:rPr>
        <w:t xml:space="preserve">Ветераны с большим удовольствием побывали на презентации книги «Время Искателей». Авторы книги сотрудники </w:t>
      </w:r>
      <w:r>
        <w:rPr>
          <w:color w:val="000000"/>
          <w:sz w:val="28"/>
          <w:szCs w:val="28"/>
        </w:rPr>
        <w:t xml:space="preserve">АО «АГД ДАЙМОНДС» Фокина Ирина и Олег </w:t>
      </w:r>
      <w:proofErr w:type="spellStart"/>
      <w:r>
        <w:rPr>
          <w:color w:val="000000"/>
          <w:sz w:val="28"/>
          <w:szCs w:val="28"/>
        </w:rPr>
        <w:t>Григораш</w:t>
      </w:r>
      <w:proofErr w:type="spellEnd"/>
      <w:r>
        <w:rPr>
          <w:color w:val="000000"/>
          <w:sz w:val="28"/>
          <w:szCs w:val="28"/>
        </w:rPr>
        <w:t xml:space="preserve">. Выступавшие на презентации книги – непосредственные фигуранты описываемого в ней, с большой теплотой отзывались о заботе вышестоящей </w:t>
      </w:r>
      <w:proofErr w:type="gramStart"/>
      <w:r>
        <w:rPr>
          <w:color w:val="000000"/>
          <w:sz w:val="28"/>
          <w:szCs w:val="28"/>
        </w:rPr>
        <w:t>организации  к</w:t>
      </w:r>
      <w:proofErr w:type="gramEnd"/>
      <w:r>
        <w:rPr>
          <w:color w:val="000000"/>
          <w:sz w:val="28"/>
          <w:szCs w:val="28"/>
        </w:rPr>
        <w:t xml:space="preserve">  ветеранам, что несомненно позволяет  более уверенно смотреть в будущее  Организации. </w:t>
      </w:r>
      <w:r>
        <w:rPr>
          <w:sz w:val="28"/>
          <w:szCs w:val="28"/>
        </w:rPr>
        <w:t>В этой книге, содержащей воспоминания наших ветеранов (более 50-и человек) создан целый мир и отображена жизнь не только геологов, но и целого поколения. Персонажи реальные живые люди, их истории взяты из жизни и перенесены на страницы книги. Воспоминания героев складываются в цепочку событий и создают историю становления предприятия «</w:t>
      </w:r>
      <w:proofErr w:type="spellStart"/>
      <w:r>
        <w:rPr>
          <w:sz w:val="28"/>
          <w:szCs w:val="28"/>
        </w:rPr>
        <w:t>Архангельскгеолдобыча</w:t>
      </w:r>
      <w:proofErr w:type="spellEnd"/>
      <w:r>
        <w:rPr>
          <w:sz w:val="28"/>
          <w:szCs w:val="28"/>
        </w:rPr>
        <w:t>» и геологии Севера.</w:t>
      </w:r>
      <w:r>
        <w:rPr>
          <w:color w:val="000000"/>
          <w:sz w:val="28"/>
          <w:szCs w:val="28"/>
        </w:rPr>
        <w:t xml:space="preserve"> </w:t>
      </w:r>
    </w:p>
    <w:p w:rsidR="005A0386" w:rsidRDefault="005A0386" w:rsidP="005A0386">
      <w:pPr>
        <w:pStyle w:val="a8"/>
        <w:shd w:val="clear" w:color="auto" w:fill="FFFFFF"/>
        <w:spacing w:before="105" w:beforeAutospacing="0" w:after="10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старается сохранять преемственность поколений. На постоянной основе, активно общаемся и с ДПЦ «ГЕОЛОГ» ветераны делятся своим опытом и знаниями. Многие ребята из центра получили путевку в жизнь, стали взрослыми геологами и работают в геологических организациях страны, да и  просто получили знания, которые помогут им в жизни. Со студентами Архангельского медицинского университета, в том числе студентами из Индии, ветераны посетили лоцманский остров Пустошь, где приняли участие в праздновании «Дня острова».</w:t>
      </w:r>
    </w:p>
    <w:p w:rsidR="005A0386" w:rsidRDefault="005A0386" w:rsidP="005A0386">
      <w:pPr>
        <w:pStyle w:val="a8"/>
        <w:shd w:val="clear" w:color="auto" w:fill="FFFFFF"/>
        <w:spacing w:before="105" w:beforeAutospacing="0" w:after="105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Развиваются дружеские отношения с организациями культуры города:</w:t>
      </w:r>
      <w:r>
        <w:rPr>
          <w:color w:val="000000" w:themeColor="text1"/>
          <w:sz w:val="28"/>
          <w:szCs w:val="28"/>
        </w:rPr>
        <w:t xml:space="preserve"> ГБУК АО «Поморская филармония», Архангельским театром драмы                  им. М.В. Ломоносова, Архангельской Паломнической службой «Слово», с «Домом народного творчества» Архангельской области и др. У нас довольно н</w:t>
      </w:r>
      <w:r>
        <w:rPr>
          <w:color w:val="000000"/>
          <w:sz w:val="28"/>
          <w:szCs w:val="28"/>
        </w:rPr>
        <w:t>асыщенная программа концертов, спектаклей, посещение выставок, встречи с творческими людьми.</w:t>
      </w:r>
    </w:p>
    <w:p w:rsidR="005A0386" w:rsidRDefault="005A0386" w:rsidP="005A0386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Проведены ряд экскурсий в городе, посещены Центральный архив Архангельской области, ряд музеев: музей </w:t>
      </w:r>
      <w:proofErr w:type="spellStart"/>
      <w:r>
        <w:rPr>
          <w:color w:val="000000" w:themeColor="text1"/>
          <w:sz w:val="28"/>
          <w:szCs w:val="28"/>
        </w:rPr>
        <w:t>УФСИНа</w:t>
      </w:r>
      <w:proofErr w:type="spellEnd"/>
      <w:r>
        <w:rPr>
          <w:color w:val="000000" w:themeColor="text1"/>
          <w:sz w:val="28"/>
          <w:szCs w:val="28"/>
        </w:rPr>
        <w:t>, музей Центробанка, музей минералов в Архангельском филиале ФБУ «ТФГИ по Северо-Западному ФО», экскурсии в «</w:t>
      </w:r>
      <w:proofErr w:type="spellStart"/>
      <w:r>
        <w:rPr>
          <w:color w:val="000000" w:themeColor="text1"/>
          <w:sz w:val="28"/>
          <w:szCs w:val="28"/>
        </w:rPr>
        <w:t>закулисье</w:t>
      </w:r>
      <w:proofErr w:type="spellEnd"/>
      <w:r>
        <w:rPr>
          <w:color w:val="000000" w:themeColor="text1"/>
          <w:sz w:val="28"/>
          <w:szCs w:val="28"/>
        </w:rPr>
        <w:t>» театра драмы, по храмам Архангельска, экскурсия в район города «</w:t>
      </w:r>
      <w:proofErr w:type="spellStart"/>
      <w:r>
        <w:rPr>
          <w:color w:val="000000" w:themeColor="text1"/>
          <w:sz w:val="28"/>
          <w:szCs w:val="28"/>
        </w:rPr>
        <w:t>Соломбала</w:t>
      </w:r>
      <w:proofErr w:type="spellEnd"/>
      <w:r>
        <w:rPr>
          <w:color w:val="000000" w:themeColor="text1"/>
          <w:sz w:val="28"/>
          <w:szCs w:val="28"/>
        </w:rPr>
        <w:t xml:space="preserve">». Были и загородные экскурсии в село </w:t>
      </w:r>
      <w:proofErr w:type="spellStart"/>
      <w:r>
        <w:rPr>
          <w:color w:val="000000" w:themeColor="text1"/>
          <w:sz w:val="28"/>
          <w:szCs w:val="28"/>
        </w:rPr>
        <w:t>Ломоносово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lastRenderedPageBreak/>
        <w:t>Ровдина гора Холмогорского района Архангельской области, экскурсия по храмам Архангельской области.</w:t>
      </w:r>
      <w:r w:rsidR="00DA071F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Благодаря вниманию АО «Севералмаз»  посетили месторождение алмазов им. М.В. Ломоносова в Мезенском районе Архангельской области.</w:t>
      </w:r>
    </w:p>
    <w:p w:rsidR="005A0386" w:rsidRDefault="005A0386" w:rsidP="005A0386">
      <w:pPr>
        <w:tabs>
          <w:tab w:val="left" w:pos="360"/>
        </w:tabs>
        <w:ind w:firstLine="567"/>
        <w:jc w:val="both"/>
        <w:rPr>
          <w:color w:val="292828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292828"/>
          <w:sz w:val="28"/>
          <w:szCs w:val="28"/>
        </w:rPr>
        <w:t>Также проводятся мероприятия по сохранению памяти о заслуженных работниках. Ежегодно, ветераны принимают участие в памятных митингах и возложении цветов к подножию памятника «Геологам Севера». Производится уход за могилами заслуженных работников предприятия.</w:t>
      </w:r>
    </w:p>
    <w:p w:rsidR="005A0386" w:rsidRDefault="005A0386" w:rsidP="005A0386">
      <w:pPr>
        <w:tabs>
          <w:tab w:val="left" w:pos="3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более полного общения ветеранов между собой была создана группа «Ветераны АГД» в мессенджере «</w:t>
      </w:r>
      <w:proofErr w:type="spellStart"/>
      <w:r>
        <w:rPr>
          <w:color w:val="000000"/>
          <w:sz w:val="28"/>
          <w:szCs w:val="28"/>
        </w:rPr>
        <w:t>Ватсап</w:t>
      </w:r>
      <w:proofErr w:type="spellEnd"/>
      <w:r>
        <w:rPr>
          <w:color w:val="000000"/>
          <w:sz w:val="28"/>
          <w:szCs w:val="28"/>
        </w:rPr>
        <w:t>». По договоренности с Центральной библиотекой города им. Добролюбова, для желающих ветеранов были организованы и проведены Курсы компьютерной грамотности.</w:t>
      </w:r>
    </w:p>
    <w:p w:rsidR="005A0386" w:rsidRPr="00DA071F" w:rsidRDefault="005A0386" w:rsidP="005A0386">
      <w:pPr>
        <w:tabs>
          <w:tab w:val="left" w:pos="360"/>
        </w:tabs>
        <w:ind w:firstLine="567"/>
        <w:jc w:val="both"/>
        <w:rPr>
          <w:b/>
          <w:color w:val="000000"/>
          <w:sz w:val="28"/>
          <w:szCs w:val="28"/>
        </w:rPr>
      </w:pPr>
      <w:r w:rsidRPr="00DA071F">
        <w:rPr>
          <w:b/>
          <w:color w:val="000000"/>
          <w:sz w:val="28"/>
          <w:szCs w:val="28"/>
        </w:rPr>
        <w:t>Постановили:</w:t>
      </w:r>
    </w:p>
    <w:p w:rsidR="005A0386" w:rsidRDefault="005A0386" w:rsidP="005A0386">
      <w:pPr>
        <w:pStyle w:val="a7"/>
        <w:numPr>
          <w:ilvl w:val="0"/>
          <w:numId w:val="5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Одобрить опыт работы Совета ветеранов Архангельского регионального отделения (председатели Совета: В.В. Чернов, с 2024 года – И.Р. Пашкевич).</w:t>
      </w:r>
    </w:p>
    <w:p w:rsidR="005A0386" w:rsidRDefault="005A0386" w:rsidP="005A0386">
      <w:pPr>
        <w:pStyle w:val="a7"/>
        <w:numPr>
          <w:ilvl w:val="0"/>
          <w:numId w:val="5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Наградить Почетной грамотой Общероссийской организации «Ветеран-геологоразведчик» В.В. Чернова</w:t>
      </w:r>
      <w:r w:rsidR="00946A04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 И.Р. Пашкевича за эффективное руководство Советом ветеранов Организации.</w:t>
      </w:r>
    </w:p>
    <w:p w:rsidR="005A0386" w:rsidRPr="00DA071F" w:rsidRDefault="005A0386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  <w:r w:rsidRPr="00DA071F">
        <w:rPr>
          <w:b/>
          <w:color w:val="000000" w:themeColor="text1"/>
          <w:sz w:val="28"/>
          <w:szCs w:val="28"/>
        </w:rPr>
        <w:t>По пятому вопросу:</w:t>
      </w:r>
    </w:p>
    <w:p w:rsidR="005A0386" w:rsidRPr="00DA071F" w:rsidRDefault="005A0386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  <w:r w:rsidRPr="00DA071F">
        <w:rPr>
          <w:b/>
          <w:color w:val="000000" w:themeColor="text1"/>
          <w:sz w:val="28"/>
          <w:szCs w:val="28"/>
        </w:rPr>
        <w:t>Постановили:</w:t>
      </w:r>
    </w:p>
    <w:p w:rsidR="005A0386" w:rsidRDefault="005A0386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неприбытием на заседание Президиума председателя Совета ветеранов Башкирского РО  Валитова Р.Р. и отсутствие информации по данному вопросу </w:t>
      </w:r>
      <w:r w:rsidR="00DB49E1">
        <w:rPr>
          <w:color w:val="000000" w:themeColor="text1"/>
          <w:sz w:val="28"/>
          <w:szCs w:val="28"/>
        </w:rPr>
        <w:t>перенести рассмотрен</w:t>
      </w:r>
      <w:r w:rsidR="00946A04">
        <w:rPr>
          <w:color w:val="000000" w:themeColor="text1"/>
          <w:sz w:val="28"/>
          <w:szCs w:val="28"/>
        </w:rPr>
        <w:t>ие данного вопроса на сентябрь 2</w:t>
      </w:r>
      <w:r w:rsidR="00DB49E1">
        <w:rPr>
          <w:color w:val="000000" w:themeColor="text1"/>
          <w:sz w:val="28"/>
          <w:szCs w:val="28"/>
        </w:rPr>
        <w:t xml:space="preserve">024 года. </w:t>
      </w:r>
    </w:p>
    <w:p w:rsidR="00DB49E1" w:rsidRDefault="00DB49E1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</w:p>
    <w:p w:rsidR="00DB49E1" w:rsidRPr="00DA071F" w:rsidRDefault="00DB49E1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  <w:r w:rsidRPr="00DA071F">
        <w:rPr>
          <w:b/>
          <w:color w:val="000000" w:themeColor="text1"/>
          <w:sz w:val="28"/>
          <w:szCs w:val="28"/>
        </w:rPr>
        <w:t>Голосовали в целом за принятие Протокола № 11:</w:t>
      </w:r>
    </w:p>
    <w:p w:rsidR="00DB49E1" w:rsidRDefault="00DB49E1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– 6 членов. </w:t>
      </w:r>
    </w:p>
    <w:p w:rsidR="00DB49E1" w:rsidRDefault="00DB49E1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Против – нет.</w:t>
      </w:r>
    </w:p>
    <w:p w:rsidR="00DB49E1" w:rsidRDefault="00DB49E1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  <w:r w:rsidRPr="00DA071F">
        <w:rPr>
          <w:b/>
          <w:color w:val="000000" w:themeColor="text1"/>
          <w:sz w:val="28"/>
          <w:szCs w:val="28"/>
        </w:rPr>
        <w:t>Решение принято.</w:t>
      </w:r>
    </w:p>
    <w:p w:rsidR="00DA071F" w:rsidRDefault="00DA071F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</w:p>
    <w:p w:rsidR="00DA071F" w:rsidRPr="00DA071F" w:rsidRDefault="00DA071F" w:rsidP="005A0386">
      <w:pPr>
        <w:pStyle w:val="a7"/>
        <w:tabs>
          <w:tab w:val="left" w:pos="360"/>
        </w:tabs>
        <w:ind w:left="927"/>
        <w:jc w:val="both"/>
        <w:rPr>
          <w:b/>
          <w:color w:val="000000" w:themeColor="text1"/>
          <w:sz w:val="28"/>
          <w:szCs w:val="28"/>
        </w:rPr>
      </w:pPr>
    </w:p>
    <w:p w:rsidR="00DB49E1" w:rsidRDefault="00DB49E1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Президиума                             Л.П. Антонович.</w:t>
      </w:r>
    </w:p>
    <w:p w:rsidR="00DB49E1" w:rsidRPr="005A0386" w:rsidRDefault="00DB49E1" w:rsidP="005A0386">
      <w:pPr>
        <w:pStyle w:val="a7"/>
        <w:tabs>
          <w:tab w:val="left" w:pos="360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секретаря Президиума                                С.С. Савинова.</w:t>
      </w:r>
    </w:p>
    <w:p w:rsidR="005A0386" w:rsidRDefault="005A0386" w:rsidP="005A0386">
      <w:pPr>
        <w:rPr>
          <w:bCs/>
          <w:sz w:val="18"/>
          <w:szCs w:val="18"/>
        </w:rPr>
      </w:pPr>
    </w:p>
    <w:p w:rsidR="005A0386" w:rsidRDefault="005A0386" w:rsidP="005A0386">
      <w:pPr>
        <w:rPr>
          <w:bCs/>
          <w:sz w:val="18"/>
          <w:szCs w:val="18"/>
        </w:rPr>
      </w:pPr>
    </w:p>
    <w:p w:rsidR="009E3AD0" w:rsidRDefault="009E3AD0" w:rsidP="009E3AD0">
      <w:pPr>
        <w:pStyle w:val="a7"/>
        <w:tabs>
          <w:tab w:val="left" w:pos="2729"/>
        </w:tabs>
        <w:ind w:left="1440"/>
        <w:rPr>
          <w:sz w:val="28"/>
          <w:szCs w:val="28"/>
        </w:rPr>
      </w:pPr>
    </w:p>
    <w:p w:rsidR="000C6C06" w:rsidRPr="006007C9" w:rsidRDefault="006007C9" w:rsidP="006007C9">
      <w:pPr>
        <w:tabs>
          <w:tab w:val="left" w:pos="27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0C6C06" w:rsidRPr="006007C9" w:rsidSect="00A60FA0"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6E30"/>
    <w:multiLevelType w:val="hybridMultilevel"/>
    <w:tmpl w:val="3496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2F64"/>
    <w:multiLevelType w:val="hybridMultilevel"/>
    <w:tmpl w:val="73AAA18C"/>
    <w:lvl w:ilvl="0" w:tplc="5B146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BA549A"/>
    <w:multiLevelType w:val="hybridMultilevel"/>
    <w:tmpl w:val="BE4A8FB0"/>
    <w:lvl w:ilvl="0" w:tplc="6F7E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84391"/>
    <w:multiLevelType w:val="hybridMultilevel"/>
    <w:tmpl w:val="B406D3A8"/>
    <w:lvl w:ilvl="0" w:tplc="07C6A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92F95"/>
    <w:multiLevelType w:val="hybridMultilevel"/>
    <w:tmpl w:val="DD5EF636"/>
    <w:lvl w:ilvl="0" w:tplc="0734C03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787"/>
    <w:rsid w:val="00033293"/>
    <w:rsid w:val="000A72C7"/>
    <w:rsid w:val="000C6C06"/>
    <w:rsid w:val="00146813"/>
    <w:rsid w:val="00236F00"/>
    <w:rsid w:val="00271373"/>
    <w:rsid w:val="00294638"/>
    <w:rsid w:val="002A3440"/>
    <w:rsid w:val="00303D23"/>
    <w:rsid w:val="00363BA0"/>
    <w:rsid w:val="0036618B"/>
    <w:rsid w:val="003C22F4"/>
    <w:rsid w:val="00417F1C"/>
    <w:rsid w:val="00475AFB"/>
    <w:rsid w:val="00533A06"/>
    <w:rsid w:val="005851FE"/>
    <w:rsid w:val="005A0386"/>
    <w:rsid w:val="006007C9"/>
    <w:rsid w:val="00745972"/>
    <w:rsid w:val="007B3157"/>
    <w:rsid w:val="007E050A"/>
    <w:rsid w:val="007F4116"/>
    <w:rsid w:val="00811787"/>
    <w:rsid w:val="00866667"/>
    <w:rsid w:val="008806E2"/>
    <w:rsid w:val="008A0557"/>
    <w:rsid w:val="008C1B09"/>
    <w:rsid w:val="00946A04"/>
    <w:rsid w:val="00996B38"/>
    <w:rsid w:val="009B0B45"/>
    <w:rsid w:val="009E3AD0"/>
    <w:rsid w:val="00A26B68"/>
    <w:rsid w:val="00A60FA0"/>
    <w:rsid w:val="00A63D07"/>
    <w:rsid w:val="00A86E9C"/>
    <w:rsid w:val="00AC52C2"/>
    <w:rsid w:val="00B45960"/>
    <w:rsid w:val="00BB5068"/>
    <w:rsid w:val="00BD2255"/>
    <w:rsid w:val="00C011B9"/>
    <w:rsid w:val="00D971EB"/>
    <w:rsid w:val="00DA071F"/>
    <w:rsid w:val="00DB49E1"/>
    <w:rsid w:val="00EF4214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83F891-3E36-4B65-BE09-32FF0414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FA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17F1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iet@rosned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19C46-EDF4-48B2-AB60-4E48B395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Марина Александровна</cp:lastModifiedBy>
  <cp:revision>2</cp:revision>
  <cp:lastPrinted>2024-06-19T05:37:00Z</cp:lastPrinted>
  <dcterms:created xsi:type="dcterms:W3CDTF">2024-10-18T08:21:00Z</dcterms:created>
  <dcterms:modified xsi:type="dcterms:W3CDTF">2024-10-18T08:21:00Z</dcterms:modified>
</cp:coreProperties>
</file>