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D7" w:rsidRPr="00257397" w:rsidRDefault="00A83FD7" w:rsidP="00C25974">
      <w:pPr>
        <w:tabs>
          <w:tab w:val="left" w:pos="142"/>
        </w:tabs>
        <w:spacing w:after="1" w:line="220" w:lineRule="atLeast"/>
        <w:jc w:val="center"/>
        <w:rPr>
          <w:rFonts w:ascii="Times New Roman" w:hAnsi="Times New Roman" w:cs="Times New Roman"/>
          <w:sz w:val="28"/>
          <w:szCs w:val="28"/>
        </w:rPr>
      </w:pPr>
    </w:p>
    <w:p w:rsidR="00A83FD7" w:rsidRPr="00257397" w:rsidRDefault="00A83FD7" w:rsidP="00C25974">
      <w:pPr>
        <w:tabs>
          <w:tab w:val="left" w:pos="142"/>
        </w:tabs>
        <w:spacing w:after="1" w:line="220" w:lineRule="atLeast"/>
        <w:jc w:val="center"/>
        <w:rPr>
          <w:rFonts w:ascii="Times New Roman" w:hAnsi="Times New Roman" w:cs="Times New Roman"/>
          <w:sz w:val="28"/>
          <w:szCs w:val="28"/>
        </w:rPr>
      </w:pPr>
    </w:p>
    <w:p w:rsidR="00A83FD7" w:rsidRPr="00257397" w:rsidRDefault="00A83FD7" w:rsidP="00C25974">
      <w:pPr>
        <w:tabs>
          <w:tab w:val="left" w:pos="142"/>
        </w:tabs>
        <w:spacing w:after="1" w:line="220" w:lineRule="atLeast"/>
        <w:jc w:val="center"/>
        <w:rPr>
          <w:rFonts w:ascii="Times New Roman" w:hAnsi="Times New Roman" w:cs="Times New Roman"/>
          <w:sz w:val="28"/>
          <w:szCs w:val="28"/>
        </w:rPr>
      </w:pPr>
    </w:p>
    <w:p w:rsidR="00A83FD7" w:rsidRPr="00257397" w:rsidRDefault="00A83FD7" w:rsidP="00C25974">
      <w:pPr>
        <w:tabs>
          <w:tab w:val="left" w:pos="142"/>
        </w:tabs>
        <w:spacing w:after="1" w:line="220" w:lineRule="atLeast"/>
        <w:jc w:val="center"/>
        <w:rPr>
          <w:rFonts w:ascii="Times New Roman" w:hAnsi="Times New Roman" w:cs="Times New Roman"/>
          <w:sz w:val="28"/>
          <w:szCs w:val="28"/>
        </w:rPr>
      </w:pPr>
    </w:p>
    <w:p w:rsidR="00A83FD7" w:rsidRPr="00257397" w:rsidRDefault="00A83FD7" w:rsidP="00C25974">
      <w:pPr>
        <w:tabs>
          <w:tab w:val="left" w:pos="142"/>
        </w:tabs>
        <w:spacing w:after="1" w:line="220" w:lineRule="atLeast"/>
        <w:jc w:val="center"/>
        <w:rPr>
          <w:rFonts w:ascii="Times New Roman" w:hAnsi="Times New Roman" w:cs="Times New Roman"/>
          <w:sz w:val="28"/>
          <w:szCs w:val="28"/>
        </w:rPr>
      </w:pPr>
    </w:p>
    <w:p w:rsidR="00A83FD7" w:rsidRPr="00257397" w:rsidRDefault="00A83FD7" w:rsidP="00C25974">
      <w:pPr>
        <w:tabs>
          <w:tab w:val="left" w:pos="142"/>
        </w:tabs>
        <w:spacing w:after="1" w:line="220" w:lineRule="atLeast"/>
        <w:jc w:val="center"/>
        <w:rPr>
          <w:rFonts w:ascii="Times New Roman" w:hAnsi="Times New Roman" w:cs="Times New Roman"/>
          <w:sz w:val="28"/>
          <w:szCs w:val="28"/>
        </w:rPr>
      </w:pPr>
    </w:p>
    <w:p w:rsidR="00A83FD7" w:rsidRPr="00257397" w:rsidRDefault="00A83FD7" w:rsidP="00C25974">
      <w:pPr>
        <w:tabs>
          <w:tab w:val="left" w:pos="142"/>
        </w:tabs>
        <w:spacing w:after="1" w:line="220" w:lineRule="atLeast"/>
        <w:jc w:val="center"/>
        <w:rPr>
          <w:rFonts w:ascii="Times New Roman" w:hAnsi="Times New Roman" w:cs="Times New Roman"/>
          <w:sz w:val="28"/>
          <w:szCs w:val="28"/>
        </w:rPr>
      </w:pPr>
    </w:p>
    <w:p w:rsidR="00A83FD7" w:rsidRPr="00257397" w:rsidRDefault="00A83FD7" w:rsidP="00C25974">
      <w:pPr>
        <w:tabs>
          <w:tab w:val="left" w:pos="142"/>
        </w:tabs>
        <w:spacing w:after="1" w:line="220" w:lineRule="atLeast"/>
        <w:jc w:val="center"/>
        <w:rPr>
          <w:rFonts w:ascii="Times New Roman" w:hAnsi="Times New Roman" w:cs="Times New Roman"/>
          <w:sz w:val="28"/>
          <w:szCs w:val="28"/>
        </w:rPr>
      </w:pPr>
    </w:p>
    <w:p w:rsidR="00A83FD7" w:rsidRPr="00257397" w:rsidRDefault="00A83FD7" w:rsidP="00C25974">
      <w:pPr>
        <w:tabs>
          <w:tab w:val="left" w:pos="142"/>
        </w:tabs>
        <w:spacing w:after="1" w:line="220" w:lineRule="atLeast"/>
        <w:jc w:val="center"/>
        <w:rPr>
          <w:rFonts w:ascii="Times New Roman" w:hAnsi="Times New Roman" w:cs="Times New Roman"/>
          <w:sz w:val="28"/>
          <w:szCs w:val="28"/>
        </w:rPr>
      </w:pPr>
    </w:p>
    <w:p w:rsidR="00A83FD7" w:rsidRPr="00257397" w:rsidRDefault="00A83FD7" w:rsidP="00C25974">
      <w:pPr>
        <w:tabs>
          <w:tab w:val="left" w:pos="142"/>
        </w:tabs>
        <w:spacing w:after="1" w:line="220" w:lineRule="atLeast"/>
        <w:jc w:val="center"/>
        <w:rPr>
          <w:rFonts w:ascii="Times New Roman" w:hAnsi="Times New Roman" w:cs="Times New Roman"/>
          <w:sz w:val="28"/>
          <w:szCs w:val="28"/>
        </w:rPr>
      </w:pPr>
    </w:p>
    <w:p w:rsidR="00A83FD7" w:rsidRPr="00257397" w:rsidRDefault="00A83FD7" w:rsidP="00C25974">
      <w:pPr>
        <w:tabs>
          <w:tab w:val="left" w:pos="142"/>
        </w:tabs>
        <w:spacing w:after="1" w:line="220" w:lineRule="atLeast"/>
        <w:jc w:val="center"/>
        <w:rPr>
          <w:rFonts w:ascii="Times New Roman" w:hAnsi="Times New Roman" w:cs="Times New Roman"/>
          <w:sz w:val="28"/>
          <w:szCs w:val="28"/>
        </w:rPr>
      </w:pPr>
    </w:p>
    <w:p w:rsidR="00576C27" w:rsidRPr="00257397" w:rsidRDefault="00576C27" w:rsidP="00C25974">
      <w:pPr>
        <w:tabs>
          <w:tab w:val="left" w:pos="142"/>
        </w:tabs>
        <w:spacing w:after="1" w:line="220" w:lineRule="atLeast"/>
        <w:jc w:val="center"/>
        <w:rPr>
          <w:rFonts w:ascii="Times New Roman" w:hAnsi="Times New Roman" w:cs="Times New Roman"/>
          <w:sz w:val="28"/>
          <w:szCs w:val="28"/>
        </w:rPr>
      </w:pPr>
    </w:p>
    <w:p w:rsidR="00131127" w:rsidRPr="00257397" w:rsidRDefault="00131127" w:rsidP="00202612">
      <w:pPr>
        <w:tabs>
          <w:tab w:val="left" w:pos="142"/>
        </w:tabs>
        <w:spacing w:after="1" w:line="220" w:lineRule="atLeast"/>
        <w:rPr>
          <w:rFonts w:ascii="Times New Roman" w:hAnsi="Times New Roman" w:cs="Times New Roman"/>
          <w:sz w:val="28"/>
          <w:szCs w:val="28"/>
        </w:rPr>
      </w:pPr>
    </w:p>
    <w:p w:rsidR="00351D5A" w:rsidRPr="001A1779" w:rsidRDefault="00A83FD7" w:rsidP="00C25974">
      <w:pPr>
        <w:tabs>
          <w:tab w:val="left" w:pos="142"/>
        </w:tabs>
        <w:spacing w:after="1" w:line="220" w:lineRule="atLeast"/>
        <w:jc w:val="center"/>
        <w:rPr>
          <w:rFonts w:ascii="Times New Roman" w:hAnsi="Times New Roman" w:cs="Times New Roman"/>
          <w:b/>
          <w:sz w:val="28"/>
          <w:szCs w:val="28"/>
        </w:rPr>
      </w:pPr>
      <w:r w:rsidRPr="001A1779">
        <w:rPr>
          <w:rFonts w:ascii="Times New Roman" w:hAnsi="Times New Roman" w:cs="Times New Roman"/>
          <w:b/>
          <w:sz w:val="28"/>
          <w:szCs w:val="28"/>
        </w:rPr>
        <w:t>Об утверждении Административного регламента</w:t>
      </w:r>
    </w:p>
    <w:p w:rsidR="00351D5A" w:rsidRPr="001A1779" w:rsidRDefault="00A83FD7" w:rsidP="00A83FD7">
      <w:pPr>
        <w:tabs>
          <w:tab w:val="left" w:pos="142"/>
        </w:tabs>
        <w:spacing w:after="1" w:line="220" w:lineRule="atLeast"/>
        <w:jc w:val="center"/>
        <w:rPr>
          <w:rFonts w:ascii="Times New Roman" w:hAnsi="Times New Roman" w:cs="Times New Roman"/>
          <w:b/>
          <w:sz w:val="28"/>
          <w:szCs w:val="28"/>
        </w:rPr>
      </w:pPr>
      <w:r w:rsidRPr="001A1779">
        <w:rPr>
          <w:rFonts w:ascii="Times New Roman" w:hAnsi="Times New Roman" w:cs="Times New Roman"/>
          <w:b/>
          <w:sz w:val="28"/>
          <w:szCs w:val="28"/>
        </w:rPr>
        <w:t>предоставления Федеральным агентством по недропользованию государственной услуги по организации проведения в установленном</w:t>
      </w:r>
      <w:r w:rsidRPr="001A1779">
        <w:rPr>
          <w:rFonts w:ascii="Times New Roman" w:hAnsi="Times New Roman" w:cs="Times New Roman"/>
          <w:b/>
          <w:sz w:val="28"/>
          <w:szCs w:val="28"/>
        </w:rPr>
        <w:br/>
        <w:t>порядке конкурсов и аукционов на право пользования недрами</w:t>
      </w:r>
    </w:p>
    <w:p w:rsidR="00351D5A" w:rsidRPr="001A1779" w:rsidRDefault="00351D5A">
      <w:pPr>
        <w:spacing w:after="1" w:line="220" w:lineRule="atLeast"/>
        <w:jc w:val="both"/>
        <w:rPr>
          <w:rFonts w:ascii="Times New Roman" w:hAnsi="Times New Roman" w:cs="Times New Roman"/>
          <w:sz w:val="28"/>
          <w:szCs w:val="28"/>
        </w:rPr>
      </w:pPr>
    </w:p>
    <w:p w:rsidR="00351D5A" w:rsidRPr="001A1779" w:rsidRDefault="00351D5A" w:rsidP="00D123E6">
      <w:pPr>
        <w:pStyle w:val="ConsPlusNormal"/>
        <w:spacing w:line="312"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В соответствии с </w:t>
      </w:r>
      <w:r w:rsidR="00D123E6" w:rsidRPr="001A1779">
        <w:rPr>
          <w:rFonts w:ascii="Times New Roman" w:hAnsi="Times New Roman" w:cs="Times New Roman"/>
          <w:sz w:val="28"/>
          <w:szCs w:val="28"/>
        </w:rPr>
        <w:t xml:space="preserve">Правилами разработки и утверждения административных регламентов предоставления государственных услуг, утвержденными </w:t>
      </w:r>
      <w:hyperlink r:id="rId8" w:history="1">
        <w:r w:rsidR="00D123E6" w:rsidRPr="001A1779">
          <w:rPr>
            <w:rFonts w:ascii="Times New Roman" w:hAnsi="Times New Roman" w:cs="Times New Roman"/>
            <w:sz w:val="28"/>
            <w:szCs w:val="28"/>
          </w:rPr>
          <w:t>постановлением</w:t>
        </w:r>
      </w:hyperlink>
      <w:r w:rsidR="00D123E6" w:rsidRPr="001A1779">
        <w:rPr>
          <w:rFonts w:ascii="Times New Roman" w:hAnsi="Times New Roman" w:cs="Times New Roman"/>
          <w:sz w:val="28"/>
          <w:szCs w:val="28"/>
        </w:rPr>
        <w:t xml:space="preserve"> Правительства Российской Федерации от 16 мая 2011 г. № 373 (Собрание законодательства Российской Федерации, 2011, № 22, ст. 3169, </w:t>
      </w:r>
      <w:r w:rsidR="00D123E6" w:rsidRPr="001A1779">
        <w:rPr>
          <w:rFonts w:ascii="Times New Roman" w:hAnsi="Times New Roman" w:cs="Times New Roman" w:hint="cs"/>
          <w:sz w:val="28"/>
          <w:szCs w:val="28"/>
        </w:rPr>
        <w:t>‎</w:t>
      </w:r>
      <w:r w:rsidR="00D123E6" w:rsidRPr="001A1779">
        <w:rPr>
          <w:rFonts w:ascii="Times New Roman" w:hAnsi="Times New Roman" w:cs="Times New Roman" w:hint="eastAsia"/>
          <w:sz w:val="28"/>
          <w:szCs w:val="28"/>
        </w:rPr>
        <w:t>№</w:t>
      </w:r>
      <w:r w:rsidR="00D123E6" w:rsidRPr="001A1779">
        <w:rPr>
          <w:rFonts w:ascii="Times New Roman" w:hAnsi="Times New Roman" w:cs="Times New Roman"/>
          <w:sz w:val="28"/>
          <w:szCs w:val="28"/>
        </w:rPr>
        <w:t xml:space="preserve"> 35, </w:t>
      </w:r>
      <w:r w:rsidR="00D123E6" w:rsidRPr="001A1779">
        <w:rPr>
          <w:rFonts w:ascii="Times New Roman" w:hAnsi="Times New Roman" w:cs="Times New Roman"/>
          <w:sz w:val="28"/>
          <w:szCs w:val="28"/>
        </w:rPr>
        <w:br/>
        <w:t xml:space="preserve">ст. 5092; 2012, № 28, ст. 3908, № 36, ст. 4903, № 50, ст. 7070, № 52, </w:t>
      </w:r>
      <w:r w:rsidR="00D123E6" w:rsidRPr="001A1779">
        <w:rPr>
          <w:rFonts w:ascii="Times New Roman" w:hAnsi="Times New Roman" w:cs="Times New Roman" w:hint="cs"/>
          <w:sz w:val="28"/>
          <w:szCs w:val="28"/>
        </w:rPr>
        <w:t>‎</w:t>
      </w:r>
      <w:r w:rsidR="00D123E6" w:rsidRPr="001A1779">
        <w:rPr>
          <w:rFonts w:ascii="Times New Roman" w:hAnsi="Times New Roman" w:cs="Times New Roman" w:hint="eastAsia"/>
          <w:sz w:val="28"/>
          <w:szCs w:val="28"/>
        </w:rPr>
        <w:t>ст</w:t>
      </w:r>
      <w:r w:rsidR="00D123E6" w:rsidRPr="001A1779">
        <w:rPr>
          <w:rFonts w:ascii="Times New Roman" w:hAnsi="Times New Roman" w:cs="Times New Roman"/>
          <w:sz w:val="28"/>
          <w:szCs w:val="28"/>
        </w:rPr>
        <w:t xml:space="preserve">. 7507; 2014, </w:t>
      </w:r>
      <w:r w:rsidR="00D123E6" w:rsidRPr="001A1779">
        <w:rPr>
          <w:rFonts w:ascii="Times New Roman" w:hAnsi="Times New Roman" w:cs="Times New Roman"/>
          <w:sz w:val="28"/>
          <w:szCs w:val="28"/>
        </w:rPr>
        <w:br/>
        <w:t xml:space="preserve">№ 5, ст. 506; 2017, № 44, ст. 6523; 2018, № 6, ст. 880, № 25, </w:t>
      </w:r>
      <w:r w:rsidR="00D123E6" w:rsidRPr="001A1779">
        <w:rPr>
          <w:rFonts w:ascii="Times New Roman" w:hAnsi="Times New Roman" w:cs="Times New Roman" w:hint="cs"/>
          <w:sz w:val="28"/>
          <w:szCs w:val="28"/>
        </w:rPr>
        <w:t>‎</w:t>
      </w:r>
      <w:r w:rsidR="00D123E6" w:rsidRPr="001A1779">
        <w:rPr>
          <w:rFonts w:ascii="Times New Roman" w:hAnsi="Times New Roman" w:cs="Times New Roman" w:hint="eastAsia"/>
          <w:sz w:val="28"/>
          <w:szCs w:val="28"/>
        </w:rPr>
        <w:t>ст</w:t>
      </w:r>
      <w:r w:rsidR="00D123E6" w:rsidRPr="001A1779">
        <w:rPr>
          <w:rFonts w:ascii="Times New Roman" w:hAnsi="Times New Roman" w:cs="Times New Roman"/>
          <w:sz w:val="28"/>
          <w:szCs w:val="28"/>
        </w:rPr>
        <w:t xml:space="preserve">. 3696), </w:t>
      </w:r>
      <w:r w:rsidR="00D123E6" w:rsidRPr="001A1779">
        <w:rPr>
          <w:rFonts w:ascii="Times New Roman" w:hAnsi="Times New Roman" w:cs="Times New Roman"/>
          <w:spacing w:val="40"/>
          <w:sz w:val="28"/>
          <w:szCs w:val="28"/>
        </w:rPr>
        <w:t>приказываю</w:t>
      </w:r>
      <w:r w:rsidR="00D123E6" w:rsidRPr="001A1779">
        <w:rPr>
          <w:rFonts w:ascii="Times New Roman" w:hAnsi="Times New Roman" w:cs="Times New Roman"/>
          <w:sz w:val="28"/>
          <w:szCs w:val="28"/>
        </w:rPr>
        <w:t>:</w:t>
      </w:r>
    </w:p>
    <w:p w:rsidR="00351D5A" w:rsidRPr="001A1779" w:rsidRDefault="007204E7" w:rsidP="00502B83">
      <w:pPr>
        <w:pStyle w:val="ConsPlusNormal"/>
        <w:spacing w:line="312"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1. </w:t>
      </w:r>
      <w:r w:rsidR="00351D5A" w:rsidRPr="001A1779">
        <w:rPr>
          <w:rFonts w:ascii="Times New Roman" w:hAnsi="Times New Roman" w:cs="Times New Roman"/>
          <w:sz w:val="28"/>
          <w:szCs w:val="28"/>
        </w:rPr>
        <w:t xml:space="preserve">Утвердить прилагаемый Административный </w:t>
      </w:r>
      <w:hyperlink w:anchor="P33" w:history="1">
        <w:r w:rsidR="00351D5A" w:rsidRPr="001A1779">
          <w:rPr>
            <w:rFonts w:ascii="Times New Roman" w:hAnsi="Times New Roman" w:cs="Times New Roman"/>
            <w:sz w:val="28"/>
            <w:szCs w:val="28"/>
          </w:rPr>
          <w:t>регламент</w:t>
        </w:r>
      </w:hyperlink>
      <w:r w:rsidR="00351D5A" w:rsidRPr="001A1779">
        <w:rPr>
          <w:rFonts w:ascii="Times New Roman" w:hAnsi="Times New Roman" w:cs="Times New Roman"/>
          <w:sz w:val="28"/>
          <w:szCs w:val="28"/>
        </w:rPr>
        <w:t xml:space="preserve">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w:t>
      </w:r>
    </w:p>
    <w:p w:rsidR="007204E7" w:rsidRPr="001A1779" w:rsidRDefault="007204E7" w:rsidP="00502B83">
      <w:pPr>
        <w:pStyle w:val="ConsPlusNormal"/>
        <w:spacing w:line="312"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 Контроль</w:t>
      </w:r>
      <w:r w:rsidR="006836F0" w:rsidRPr="001A1779">
        <w:rPr>
          <w:rFonts w:ascii="Times New Roman" w:hAnsi="Times New Roman" w:cs="Times New Roman"/>
          <w:sz w:val="28"/>
          <w:szCs w:val="28"/>
        </w:rPr>
        <w:t xml:space="preserve"> за</w:t>
      </w:r>
      <w:r w:rsidRPr="001A1779">
        <w:rPr>
          <w:rFonts w:ascii="Times New Roman" w:hAnsi="Times New Roman" w:cs="Times New Roman"/>
          <w:sz w:val="28"/>
          <w:szCs w:val="28"/>
        </w:rPr>
        <w:t xml:space="preserve"> исполнени</w:t>
      </w:r>
      <w:r w:rsidR="006836F0" w:rsidRPr="001A1779">
        <w:rPr>
          <w:rFonts w:ascii="Times New Roman" w:hAnsi="Times New Roman" w:cs="Times New Roman"/>
          <w:sz w:val="28"/>
          <w:szCs w:val="28"/>
        </w:rPr>
        <w:t>ем</w:t>
      </w:r>
      <w:r w:rsidRPr="001A1779">
        <w:rPr>
          <w:rFonts w:ascii="Times New Roman" w:hAnsi="Times New Roman" w:cs="Times New Roman"/>
          <w:sz w:val="28"/>
          <w:szCs w:val="28"/>
        </w:rPr>
        <w:t xml:space="preserve"> настоящего приказа оставляю за собой.</w:t>
      </w:r>
    </w:p>
    <w:p w:rsidR="00351D5A" w:rsidRPr="001A1779" w:rsidRDefault="00351D5A" w:rsidP="00502B83">
      <w:pPr>
        <w:pStyle w:val="ConsPlusNormal"/>
        <w:spacing w:line="312" w:lineRule="auto"/>
        <w:ind w:firstLine="709"/>
        <w:jc w:val="both"/>
        <w:rPr>
          <w:rFonts w:ascii="Times New Roman" w:hAnsi="Times New Roman" w:cs="Times New Roman"/>
          <w:sz w:val="28"/>
          <w:szCs w:val="28"/>
        </w:rPr>
      </w:pPr>
    </w:p>
    <w:p w:rsidR="00351D5A" w:rsidRPr="001A1779" w:rsidRDefault="00351D5A">
      <w:pPr>
        <w:spacing w:after="1" w:line="220" w:lineRule="atLeast"/>
        <w:jc w:val="both"/>
        <w:rPr>
          <w:rFonts w:ascii="Times New Roman" w:hAnsi="Times New Roman" w:cs="Times New Roman"/>
          <w:sz w:val="28"/>
          <w:szCs w:val="28"/>
        </w:rPr>
      </w:pPr>
    </w:p>
    <w:p w:rsidR="0022408F" w:rsidRPr="001A1779" w:rsidRDefault="0022408F" w:rsidP="0022408F">
      <w:pPr>
        <w:spacing w:after="0" w:line="240" w:lineRule="auto"/>
        <w:jc w:val="both"/>
        <w:rPr>
          <w:rFonts w:ascii="Times New Roman" w:hAnsi="Times New Roman"/>
          <w:sz w:val="28"/>
          <w:szCs w:val="28"/>
        </w:rPr>
      </w:pPr>
      <w:r w:rsidRPr="001A1779">
        <w:rPr>
          <w:rFonts w:ascii="Times New Roman" w:hAnsi="Times New Roman"/>
          <w:sz w:val="28"/>
          <w:szCs w:val="28"/>
        </w:rPr>
        <w:t>Заместитель Министра природных ресурсов</w:t>
      </w:r>
    </w:p>
    <w:p w:rsidR="0022408F" w:rsidRPr="001A1779" w:rsidRDefault="0022408F" w:rsidP="0022408F">
      <w:pPr>
        <w:spacing w:after="0" w:line="240" w:lineRule="auto"/>
        <w:jc w:val="both"/>
        <w:rPr>
          <w:rFonts w:ascii="Times New Roman" w:hAnsi="Times New Roman"/>
          <w:sz w:val="28"/>
          <w:szCs w:val="28"/>
        </w:rPr>
      </w:pPr>
      <w:r w:rsidRPr="001A1779">
        <w:rPr>
          <w:rFonts w:ascii="Times New Roman" w:hAnsi="Times New Roman"/>
          <w:sz w:val="28"/>
          <w:szCs w:val="28"/>
        </w:rPr>
        <w:t>и экологии Российской Федерации – руководитель</w:t>
      </w:r>
    </w:p>
    <w:p w:rsidR="0022408F" w:rsidRPr="001A1779" w:rsidRDefault="0022408F" w:rsidP="0022408F">
      <w:pPr>
        <w:spacing w:after="0" w:line="240" w:lineRule="auto"/>
        <w:jc w:val="both"/>
        <w:rPr>
          <w:rFonts w:ascii="Times New Roman" w:hAnsi="Times New Roman"/>
          <w:sz w:val="28"/>
          <w:szCs w:val="28"/>
        </w:rPr>
      </w:pPr>
      <w:r w:rsidRPr="001A1779">
        <w:rPr>
          <w:rFonts w:ascii="Times New Roman" w:hAnsi="Times New Roman"/>
          <w:sz w:val="28"/>
          <w:szCs w:val="28"/>
        </w:rPr>
        <w:t>Федерального агентства по недропользованию                                           Е.А. Киселев</w:t>
      </w:r>
    </w:p>
    <w:p w:rsidR="00496B47" w:rsidRPr="001A1779" w:rsidRDefault="00496B47" w:rsidP="00202612">
      <w:pPr>
        <w:autoSpaceDE w:val="0"/>
        <w:autoSpaceDN w:val="0"/>
        <w:adjustRightInd w:val="0"/>
        <w:spacing w:after="0" w:line="240" w:lineRule="auto"/>
        <w:rPr>
          <w:rFonts w:ascii="Times New Roman" w:hAnsi="Times New Roman" w:cs="Times New Roman"/>
          <w:sz w:val="28"/>
          <w:szCs w:val="28"/>
        </w:rPr>
      </w:pPr>
    </w:p>
    <w:p w:rsidR="00351D5A" w:rsidRPr="001A1779" w:rsidRDefault="00351D5A">
      <w:pPr>
        <w:spacing w:after="1" w:line="220" w:lineRule="atLeast"/>
        <w:jc w:val="both"/>
        <w:rPr>
          <w:rFonts w:ascii="Times New Roman" w:hAnsi="Times New Roman" w:cs="Times New Roman"/>
          <w:sz w:val="28"/>
          <w:szCs w:val="28"/>
        </w:rPr>
      </w:pPr>
    </w:p>
    <w:p w:rsidR="007D5122" w:rsidRPr="001A1779" w:rsidRDefault="007D5122">
      <w:pPr>
        <w:spacing w:after="1" w:line="220" w:lineRule="atLeast"/>
        <w:jc w:val="both"/>
        <w:rPr>
          <w:rFonts w:ascii="Times New Roman" w:hAnsi="Times New Roman" w:cs="Times New Roman"/>
          <w:sz w:val="28"/>
          <w:szCs w:val="28"/>
        </w:rPr>
      </w:pPr>
    </w:p>
    <w:p w:rsidR="007D5122" w:rsidRPr="001A1779" w:rsidRDefault="007D5122">
      <w:pPr>
        <w:spacing w:after="1" w:line="220" w:lineRule="atLeast"/>
        <w:jc w:val="both"/>
        <w:rPr>
          <w:rFonts w:ascii="Times New Roman" w:hAnsi="Times New Roman" w:cs="Times New Roman"/>
          <w:sz w:val="28"/>
          <w:szCs w:val="28"/>
        </w:rPr>
      </w:pPr>
    </w:p>
    <w:p w:rsidR="007D5122" w:rsidRPr="001A1779" w:rsidRDefault="007D5122">
      <w:pPr>
        <w:spacing w:after="1" w:line="220" w:lineRule="atLeast"/>
        <w:jc w:val="both"/>
        <w:rPr>
          <w:rFonts w:ascii="Times New Roman" w:hAnsi="Times New Roman" w:cs="Times New Roman"/>
          <w:sz w:val="28"/>
          <w:szCs w:val="28"/>
        </w:rPr>
      </w:pPr>
    </w:p>
    <w:p w:rsidR="007D5122" w:rsidRPr="001A1779" w:rsidRDefault="007D5122">
      <w:pPr>
        <w:spacing w:after="1" w:line="220" w:lineRule="atLeast"/>
        <w:jc w:val="both"/>
        <w:rPr>
          <w:rFonts w:ascii="Times New Roman" w:hAnsi="Times New Roman" w:cs="Times New Roman"/>
          <w:sz w:val="28"/>
          <w:szCs w:val="28"/>
        </w:rPr>
      </w:pPr>
    </w:p>
    <w:p w:rsidR="00970F02" w:rsidRPr="001A1779" w:rsidRDefault="00970F02">
      <w:pPr>
        <w:rPr>
          <w:rFonts w:ascii="Times New Roman" w:hAnsi="Times New Roman" w:cs="Times New Roman"/>
          <w:sz w:val="28"/>
          <w:szCs w:val="28"/>
        </w:rPr>
      </w:pPr>
    </w:p>
    <w:p w:rsidR="00C71806" w:rsidRPr="001A1779" w:rsidRDefault="00C71806" w:rsidP="00C71806">
      <w:pPr>
        <w:pStyle w:val="ConsPlusNormal"/>
        <w:ind w:left="5245"/>
        <w:rPr>
          <w:rFonts w:ascii="Times New Roman" w:hAnsi="Times New Roman" w:cs="Times New Roman"/>
          <w:sz w:val="28"/>
          <w:szCs w:val="28"/>
        </w:rPr>
      </w:pPr>
      <w:r w:rsidRPr="001A1779">
        <w:rPr>
          <w:rFonts w:ascii="Times New Roman" w:hAnsi="Times New Roman" w:cs="Times New Roman"/>
          <w:sz w:val="28"/>
          <w:szCs w:val="28"/>
        </w:rPr>
        <w:lastRenderedPageBreak/>
        <w:t xml:space="preserve">              </w:t>
      </w:r>
      <w:r w:rsidRPr="001A1779">
        <w:rPr>
          <w:rFonts w:ascii="Times New Roman" w:hAnsi="Times New Roman" w:cs="Times New Roman"/>
          <w:sz w:val="28"/>
          <w:szCs w:val="28"/>
        </w:rPr>
        <w:t>Утвержден приказом</w:t>
      </w:r>
    </w:p>
    <w:p w:rsidR="00C71806" w:rsidRPr="001A1779" w:rsidRDefault="00C71806" w:rsidP="00C71806">
      <w:pPr>
        <w:widowControl w:val="0"/>
        <w:autoSpaceDE w:val="0"/>
        <w:autoSpaceDN w:val="0"/>
        <w:spacing w:after="0" w:line="240" w:lineRule="auto"/>
        <w:ind w:left="5245"/>
        <w:rPr>
          <w:rFonts w:ascii="Times New Roman" w:eastAsia="Times New Roman" w:hAnsi="Times New Roman" w:cs="Times New Roman"/>
          <w:sz w:val="28"/>
          <w:szCs w:val="28"/>
          <w:lang w:eastAsia="ru-RU"/>
        </w:rPr>
      </w:pPr>
      <w:r w:rsidRPr="001A1779">
        <w:rPr>
          <w:rFonts w:ascii="Times New Roman" w:eastAsia="Times New Roman" w:hAnsi="Times New Roman" w:cs="Times New Roman"/>
          <w:sz w:val="28"/>
          <w:szCs w:val="28"/>
          <w:lang w:eastAsia="ru-RU"/>
        </w:rPr>
        <w:t xml:space="preserve">              Федерального агентства</w:t>
      </w:r>
    </w:p>
    <w:p w:rsidR="00C71806" w:rsidRPr="001A1779" w:rsidRDefault="00C71806" w:rsidP="00C71806">
      <w:pPr>
        <w:widowControl w:val="0"/>
        <w:autoSpaceDE w:val="0"/>
        <w:autoSpaceDN w:val="0"/>
        <w:spacing w:after="0" w:line="240" w:lineRule="auto"/>
        <w:ind w:left="5245"/>
        <w:rPr>
          <w:rFonts w:ascii="Times New Roman" w:eastAsia="Times New Roman" w:hAnsi="Times New Roman" w:cs="Times New Roman"/>
          <w:sz w:val="28"/>
          <w:szCs w:val="28"/>
          <w:lang w:eastAsia="ru-RU"/>
        </w:rPr>
      </w:pPr>
      <w:r w:rsidRPr="001A1779">
        <w:rPr>
          <w:rFonts w:ascii="Times New Roman" w:eastAsia="Times New Roman" w:hAnsi="Times New Roman" w:cs="Times New Roman"/>
          <w:sz w:val="28"/>
          <w:szCs w:val="28"/>
          <w:lang w:eastAsia="ru-RU"/>
        </w:rPr>
        <w:t xml:space="preserve">              по недропользованию</w:t>
      </w:r>
    </w:p>
    <w:p w:rsidR="00C71806" w:rsidRPr="001A1779" w:rsidRDefault="00C71806" w:rsidP="00C71806">
      <w:pPr>
        <w:autoSpaceDE w:val="0"/>
        <w:autoSpaceDN w:val="0"/>
        <w:adjustRightInd w:val="0"/>
        <w:spacing w:after="0" w:line="240" w:lineRule="auto"/>
        <w:ind w:left="5245"/>
        <w:jc w:val="center"/>
        <w:outlineLvl w:val="0"/>
        <w:rPr>
          <w:rFonts w:ascii="Times New Roman" w:eastAsia="Calibri" w:hAnsi="Times New Roman" w:cs="Times New Roman"/>
          <w:sz w:val="28"/>
          <w:szCs w:val="28"/>
          <w:lang w:eastAsia="ru-RU"/>
        </w:rPr>
      </w:pPr>
      <w:r w:rsidRPr="001A1779">
        <w:rPr>
          <w:rFonts w:ascii="Times New Roman" w:eastAsia="Calibri" w:hAnsi="Times New Roman" w:cs="Times New Roman"/>
          <w:sz w:val="28"/>
          <w:szCs w:val="28"/>
          <w:lang w:eastAsia="ru-RU"/>
        </w:rPr>
        <w:t xml:space="preserve">              от «___» ________ 201_ г. № ___</w:t>
      </w:r>
    </w:p>
    <w:p w:rsidR="00E8156F" w:rsidRPr="001A1779" w:rsidRDefault="00E8156F" w:rsidP="000558C3">
      <w:pPr>
        <w:spacing w:after="1" w:line="220" w:lineRule="atLeast"/>
        <w:jc w:val="both"/>
        <w:rPr>
          <w:rFonts w:ascii="Times New Roman" w:hAnsi="Times New Roman" w:cs="Times New Roman"/>
          <w:sz w:val="28"/>
          <w:szCs w:val="28"/>
        </w:rPr>
      </w:pPr>
    </w:p>
    <w:p w:rsidR="00351D5A" w:rsidRPr="001A1779" w:rsidRDefault="00E8156F" w:rsidP="000558C3">
      <w:pPr>
        <w:spacing w:after="1" w:line="220" w:lineRule="atLeast"/>
        <w:jc w:val="center"/>
        <w:rPr>
          <w:rFonts w:ascii="Times New Roman" w:hAnsi="Times New Roman" w:cs="Times New Roman"/>
          <w:sz w:val="28"/>
          <w:szCs w:val="28"/>
        </w:rPr>
      </w:pPr>
      <w:bookmarkStart w:id="0" w:name="P33"/>
      <w:bookmarkEnd w:id="0"/>
      <w:r w:rsidRPr="001A1779">
        <w:rPr>
          <w:rFonts w:ascii="Times New Roman" w:hAnsi="Times New Roman" w:cs="Times New Roman"/>
          <w:sz w:val="28"/>
          <w:szCs w:val="28"/>
        </w:rPr>
        <w:t>Административный регламент</w:t>
      </w:r>
    </w:p>
    <w:p w:rsidR="00351D5A" w:rsidRPr="001A1779" w:rsidRDefault="00E8156F" w:rsidP="00E8156F">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 xml:space="preserve">предоставления Федеральным агентством по недропользованию </w:t>
      </w:r>
      <w:r w:rsidRPr="001A1779">
        <w:rPr>
          <w:rFonts w:ascii="Times New Roman" w:hAnsi="Times New Roman" w:cs="Times New Roman"/>
          <w:sz w:val="28"/>
          <w:szCs w:val="28"/>
        </w:rPr>
        <w:br/>
        <w:t>государственной услуги по организации проведения</w:t>
      </w:r>
      <w:r w:rsidR="000558C3" w:rsidRPr="001A1779">
        <w:rPr>
          <w:rFonts w:ascii="Times New Roman" w:hAnsi="Times New Roman" w:cs="Times New Roman"/>
          <w:sz w:val="28"/>
          <w:szCs w:val="28"/>
        </w:rPr>
        <w:t xml:space="preserve"> </w:t>
      </w:r>
      <w:r w:rsidRPr="001A1779">
        <w:rPr>
          <w:rFonts w:ascii="Times New Roman" w:hAnsi="Times New Roman" w:cs="Times New Roman"/>
          <w:sz w:val="28"/>
          <w:szCs w:val="28"/>
        </w:rPr>
        <w:t>в установленном порядке конкурсов и аукционов на право пользования недрами</w:t>
      </w:r>
    </w:p>
    <w:p w:rsidR="00351D5A" w:rsidRPr="001A1779" w:rsidRDefault="00351D5A" w:rsidP="000558C3">
      <w:pPr>
        <w:spacing w:after="1" w:line="220" w:lineRule="atLeast"/>
        <w:jc w:val="both"/>
        <w:rPr>
          <w:rFonts w:ascii="Times New Roman" w:hAnsi="Times New Roman" w:cs="Times New Roman"/>
          <w:sz w:val="28"/>
          <w:szCs w:val="28"/>
        </w:rPr>
      </w:pPr>
    </w:p>
    <w:p w:rsidR="00351D5A" w:rsidRPr="001A1779" w:rsidRDefault="00351D5A" w:rsidP="000558C3">
      <w:pPr>
        <w:spacing w:after="1" w:line="220" w:lineRule="atLeast"/>
        <w:jc w:val="center"/>
        <w:outlineLvl w:val="1"/>
        <w:rPr>
          <w:rFonts w:ascii="Times New Roman" w:hAnsi="Times New Roman" w:cs="Times New Roman"/>
          <w:sz w:val="28"/>
          <w:szCs w:val="28"/>
        </w:rPr>
      </w:pPr>
      <w:r w:rsidRPr="001A1779">
        <w:rPr>
          <w:rFonts w:ascii="Times New Roman" w:hAnsi="Times New Roman" w:cs="Times New Roman"/>
          <w:sz w:val="28"/>
          <w:szCs w:val="28"/>
        </w:rPr>
        <w:t>I. Общие положения</w:t>
      </w:r>
    </w:p>
    <w:p w:rsidR="00351D5A" w:rsidRPr="001A1779" w:rsidRDefault="00351D5A" w:rsidP="000558C3">
      <w:pPr>
        <w:spacing w:after="1" w:line="220" w:lineRule="atLeast"/>
        <w:jc w:val="both"/>
        <w:rPr>
          <w:rFonts w:ascii="Times New Roman" w:hAnsi="Times New Roman" w:cs="Times New Roman"/>
          <w:sz w:val="28"/>
          <w:szCs w:val="28"/>
        </w:rPr>
      </w:pPr>
    </w:p>
    <w:p w:rsidR="00351D5A" w:rsidRPr="001A1779" w:rsidRDefault="00351D5A" w:rsidP="000558C3">
      <w:pPr>
        <w:spacing w:after="1" w:line="220" w:lineRule="atLeast"/>
        <w:jc w:val="center"/>
        <w:outlineLvl w:val="2"/>
        <w:rPr>
          <w:rFonts w:ascii="Times New Roman" w:hAnsi="Times New Roman" w:cs="Times New Roman"/>
          <w:sz w:val="28"/>
          <w:szCs w:val="28"/>
        </w:rPr>
      </w:pPr>
      <w:r w:rsidRPr="001A1779">
        <w:rPr>
          <w:rFonts w:ascii="Times New Roman" w:hAnsi="Times New Roman" w:cs="Times New Roman"/>
          <w:sz w:val="28"/>
          <w:szCs w:val="28"/>
        </w:rPr>
        <w:t>Предмет регулирования регламента</w:t>
      </w:r>
    </w:p>
    <w:p w:rsidR="00351D5A" w:rsidRPr="001A1779" w:rsidRDefault="00351D5A" w:rsidP="00F51060">
      <w:pPr>
        <w:spacing w:after="1" w:line="220" w:lineRule="atLeast"/>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1. Административный регламент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 </w:t>
      </w:r>
      <w:r w:rsidR="007D7D98" w:rsidRPr="001A1779">
        <w:rPr>
          <w:rFonts w:ascii="Times New Roman" w:hAnsi="Times New Roman" w:cs="Times New Roman"/>
          <w:sz w:val="28"/>
          <w:szCs w:val="28"/>
        </w:rPr>
        <w:br/>
      </w:r>
      <w:r w:rsidRPr="001A1779">
        <w:rPr>
          <w:rFonts w:ascii="Times New Roman" w:hAnsi="Times New Roman" w:cs="Times New Roman"/>
          <w:sz w:val="28"/>
          <w:szCs w:val="28"/>
        </w:rPr>
        <w:t>(далее - Административный регламент) определяет сроки и последовательность административных процедур (административных действий) Федерального агентства по недропользованию (далее - Роснедра) и его территориальных органов при осуществлении полномочий по предоставлению государственной услуги по организации проведения в установленном порядке конкурсов и аукционов на право пользования недрами, за искл</w:t>
      </w:r>
      <w:bookmarkStart w:id="1" w:name="_GoBack"/>
      <w:bookmarkEnd w:id="1"/>
      <w:r w:rsidRPr="001A1779">
        <w:rPr>
          <w:rFonts w:ascii="Times New Roman" w:hAnsi="Times New Roman" w:cs="Times New Roman"/>
          <w:sz w:val="28"/>
          <w:szCs w:val="28"/>
        </w:rPr>
        <w:t>ючением участков недр федерального значения и участков недр местного значения.</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Круг заявителей</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 Государственная услуга по организации проведения в установленном порядке конкурсов и аукционов на право пользования недрами предоставляется субъектам предпринимательской деятельности, в том числе участникам простого товарищества, иностранным гражданам, юридическим лицам (далее - заявители).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Требования к порядку информирования о предоставлении</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0839A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w:t>
      </w:r>
      <w:r w:rsidR="00351D5A" w:rsidRPr="001A1779">
        <w:rPr>
          <w:rFonts w:ascii="Times New Roman" w:hAnsi="Times New Roman" w:cs="Times New Roman"/>
          <w:sz w:val="28"/>
          <w:szCs w:val="28"/>
        </w:rPr>
        <w:t>. Информирование о предоставлении государственной услуги Роснедрами и его территориальными органами осуществляется: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w:t>
      </w:r>
      <w:r w:rsidR="00705D96" w:rsidRPr="001A1779">
        <w:rPr>
          <w:rFonts w:ascii="Times New Roman" w:hAnsi="Times New Roman" w:cs="Times New Roman"/>
          <w:sz w:val="28"/>
          <w:szCs w:val="28"/>
        </w:rPr>
        <w:t>нных непосредственно в помещениях</w:t>
      </w:r>
      <w:r w:rsidRPr="001A1779">
        <w:rPr>
          <w:rFonts w:ascii="Times New Roman" w:hAnsi="Times New Roman" w:cs="Times New Roman"/>
          <w:sz w:val="28"/>
          <w:szCs w:val="28"/>
        </w:rPr>
        <w:t xml:space="preserve"> Роснедр и его территориальных органов;</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б) с использованием средств телефонной, факсимильной и электронной связи;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 xml:space="preserve">в) на официальных сайтах Роснедр и его территориальных органов в информационно-телекоммуникационной сети </w:t>
      </w:r>
      <w:r w:rsidR="0037468E" w:rsidRPr="001A1779">
        <w:rPr>
          <w:rFonts w:ascii="Times New Roman" w:hAnsi="Times New Roman" w:cs="Times New Roman"/>
          <w:sz w:val="28"/>
          <w:szCs w:val="28"/>
        </w:rPr>
        <w:t>«</w:t>
      </w:r>
      <w:r w:rsidRPr="001A1779">
        <w:rPr>
          <w:rFonts w:ascii="Times New Roman" w:hAnsi="Times New Roman" w:cs="Times New Roman"/>
          <w:sz w:val="28"/>
          <w:szCs w:val="28"/>
        </w:rPr>
        <w:t>Интернет</w:t>
      </w:r>
      <w:r w:rsidR="0037468E" w:rsidRPr="001A1779">
        <w:rPr>
          <w:rFonts w:ascii="Times New Roman" w:hAnsi="Times New Roman" w:cs="Times New Roman"/>
          <w:sz w:val="28"/>
          <w:szCs w:val="28"/>
        </w:rPr>
        <w:t>»</w:t>
      </w:r>
      <w:r w:rsidRPr="001A1779">
        <w:rPr>
          <w:rFonts w:ascii="Times New Roman" w:hAnsi="Times New Roman" w:cs="Times New Roman"/>
          <w:sz w:val="28"/>
          <w:szCs w:val="28"/>
        </w:rPr>
        <w:t>;</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г) с использованием федеральной государственной информационной системы </w:t>
      </w:r>
      <w:r w:rsidR="0037468E" w:rsidRPr="001A1779">
        <w:rPr>
          <w:rFonts w:ascii="Times New Roman" w:hAnsi="Times New Roman" w:cs="Times New Roman"/>
          <w:sz w:val="28"/>
          <w:szCs w:val="28"/>
        </w:rPr>
        <w:t>«</w:t>
      </w:r>
      <w:r w:rsidRPr="001A1779">
        <w:rPr>
          <w:rFonts w:ascii="Times New Roman" w:hAnsi="Times New Roman" w:cs="Times New Roman"/>
          <w:sz w:val="28"/>
          <w:szCs w:val="28"/>
        </w:rPr>
        <w:t>Единый портал государственных и муниципальных услуг (функций)</w:t>
      </w:r>
      <w:r w:rsidR="0037468E" w:rsidRPr="001A1779">
        <w:rPr>
          <w:rFonts w:ascii="Times New Roman" w:hAnsi="Times New Roman" w:cs="Times New Roman"/>
          <w:sz w:val="28"/>
          <w:szCs w:val="28"/>
        </w:rPr>
        <w:t>»</w:t>
      </w:r>
      <w:r w:rsidRPr="001A1779">
        <w:rPr>
          <w:rFonts w:ascii="Times New Roman" w:hAnsi="Times New Roman" w:cs="Times New Roman"/>
          <w:sz w:val="28"/>
          <w:szCs w:val="28"/>
        </w:rPr>
        <w:t xml:space="preserve"> (далее - Единый портал государственных и муниципальных услуг).</w:t>
      </w:r>
    </w:p>
    <w:p w:rsidR="00351D5A" w:rsidRPr="001A1779" w:rsidRDefault="000839A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w:t>
      </w:r>
      <w:r w:rsidR="00351D5A" w:rsidRPr="001A1779">
        <w:rPr>
          <w:rFonts w:ascii="Times New Roman" w:hAnsi="Times New Roman" w:cs="Times New Roman"/>
          <w:sz w:val="28"/>
          <w:szCs w:val="28"/>
        </w:rPr>
        <w:t xml:space="preserve">. Стенды, содержащие информацию о графике приема заявителей, размещаются </w:t>
      </w:r>
      <w:r w:rsidR="007E5474" w:rsidRPr="001A1779">
        <w:rPr>
          <w:rFonts w:ascii="Times New Roman" w:hAnsi="Times New Roman" w:cs="Times New Roman"/>
          <w:sz w:val="28"/>
          <w:szCs w:val="28"/>
        </w:rPr>
        <w:t xml:space="preserve">при входе в помещения Роснедр, </w:t>
      </w:r>
      <w:r w:rsidR="00351D5A" w:rsidRPr="001A1779">
        <w:rPr>
          <w:rFonts w:ascii="Times New Roman" w:hAnsi="Times New Roman" w:cs="Times New Roman"/>
          <w:sz w:val="28"/>
          <w:szCs w:val="28"/>
        </w:rPr>
        <w:t>его территориальных органов.</w:t>
      </w:r>
    </w:p>
    <w:p w:rsidR="00063B65" w:rsidRPr="001A1779" w:rsidRDefault="00063B65"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Раздаточные информационные материалы (брошюры, буклеты) находятся:</w:t>
      </w:r>
    </w:p>
    <w:p w:rsidR="00063B65" w:rsidRPr="001A1779" w:rsidRDefault="00063B65"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помещениях Роснедр и его территориальных органов, предназначенных для приема заявителей:</w:t>
      </w:r>
    </w:p>
    <w:p w:rsidR="00063B65" w:rsidRPr="001A1779" w:rsidRDefault="00063B65"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местах ожидания;</w:t>
      </w:r>
    </w:p>
    <w:p w:rsidR="00063B65" w:rsidRPr="001A1779" w:rsidRDefault="00063B65"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местах заполнения документов;</w:t>
      </w:r>
    </w:p>
    <w:p w:rsidR="00063B65" w:rsidRPr="001A1779" w:rsidRDefault="00063B65"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местах получения информации о предоставлении государственной услуги в территориальных органах Роснедр.</w:t>
      </w:r>
    </w:p>
    <w:p w:rsidR="00351D5A" w:rsidRPr="001A1779" w:rsidRDefault="000839A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w:t>
      </w:r>
      <w:r w:rsidR="00351D5A" w:rsidRPr="001A1779">
        <w:rPr>
          <w:rFonts w:ascii="Times New Roman" w:hAnsi="Times New Roman" w:cs="Times New Roman"/>
          <w:sz w:val="28"/>
          <w:szCs w:val="28"/>
        </w:rPr>
        <w:t>. Информация по вопросам предоставления государственной услуги и о ходе предоставления указанной услуги предоставляется бесплатно.</w:t>
      </w:r>
    </w:p>
    <w:p w:rsidR="00351D5A" w:rsidRPr="001A1779" w:rsidRDefault="000839A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w:t>
      </w:r>
      <w:r w:rsidR="00351D5A" w:rsidRPr="001A1779">
        <w:rPr>
          <w:rFonts w:ascii="Times New Roman" w:hAnsi="Times New Roman" w:cs="Times New Roman"/>
          <w:sz w:val="28"/>
          <w:szCs w:val="28"/>
        </w:rPr>
        <w:t>. При информировании о ходе предоставления государственной услуги могут быть получены следующие сведения: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а) о входящих номерах, под которыми зарегистрированы документы, и результатах их рассмотрения;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о перечне документов, необходимых для получения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г) о сроках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д) о порядке, размере и основаниях взимания государственной пошлины или иной платы за предоставление государственной услуги.</w:t>
      </w:r>
    </w:p>
    <w:p w:rsidR="00351D5A" w:rsidRPr="001A1779" w:rsidRDefault="000839A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7</w:t>
      </w:r>
      <w:r w:rsidR="00351D5A" w:rsidRPr="001A1779">
        <w:rPr>
          <w:rFonts w:ascii="Times New Roman" w:hAnsi="Times New Roman" w:cs="Times New Roman"/>
          <w:sz w:val="28"/>
          <w:szCs w:val="28"/>
        </w:rPr>
        <w:t>.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Публичное информирование проводится в форме: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устного информирования (радио или телевидение);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Индивидуальное информирование проводится в форме: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устного информирования (лично или по телефону);</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w:t>
      </w:r>
    </w:p>
    <w:p w:rsidR="00351D5A" w:rsidRPr="001A1779" w:rsidRDefault="000839A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w:t>
      </w:r>
      <w:r w:rsidR="00351D5A" w:rsidRPr="001A1779">
        <w:rPr>
          <w:rFonts w:ascii="Times New Roman" w:hAnsi="Times New Roman" w:cs="Times New Roman"/>
          <w:sz w:val="28"/>
          <w:szCs w:val="28"/>
        </w:rPr>
        <w:t xml:space="preserve">. На информационных стендах в помещениях Роснедр и его территориальных органов, на официальных сайтах Роснедр и его территориальных органов в информационно-телекоммуникационной сети </w:t>
      </w:r>
      <w:r w:rsidR="00AF12C3" w:rsidRPr="001A1779">
        <w:rPr>
          <w:rFonts w:ascii="Times New Roman" w:hAnsi="Times New Roman" w:cs="Times New Roman"/>
          <w:sz w:val="28"/>
          <w:szCs w:val="28"/>
        </w:rPr>
        <w:t>«</w:t>
      </w:r>
      <w:r w:rsidR="00351D5A" w:rsidRPr="001A1779">
        <w:rPr>
          <w:rFonts w:ascii="Times New Roman" w:hAnsi="Times New Roman" w:cs="Times New Roman"/>
          <w:sz w:val="28"/>
          <w:szCs w:val="28"/>
        </w:rPr>
        <w:t>Интернет</w:t>
      </w:r>
      <w:r w:rsidR="00AF12C3" w:rsidRPr="001A1779">
        <w:rPr>
          <w:rFonts w:ascii="Times New Roman" w:hAnsi="Times New Roman" w:cs="Times New Roman"/>
          <w:sz w:val="28"/>
          <w:szCs w:val="28"/>
        </w:rPr>
        <w:t>»</w:t>
      </w:r>
      <w:r w:rsidR="00351D5A" w:rsidRPr="001A1779">
        <w:rPr>
          <w:rFonts w:ascii="Times New Roman" w:hAnsi="Times New Roman" w:cs="Times New Roman"/>
          <w:sz w:val="28"/>
          <w:szCs w:val="28"/>
        </w:rPr>
        <w:t>, на Едином портале государственных и муниципальных услуг размещается следующая информация: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а) адреса мест нахождения Роснедр и его территориальных органов;</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б) справочные телефоны Роснедр и его территориальных органов;</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график работы экспедиции Роснедр и его территориальных органов;</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г) график приема заявителей в Роснедрах и его территориальных органах;</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д) порядок выполнения процедур предоставления государст</w:t>
      </w:r>
      <w:r w:rsidR="000839A7" w:rsidRPr="001A1779">
        <w:rPr>
          <w:rFonts w:ascii="Times New Roman" w:hAnsi="Times New Roman" w:cs="Times New Roman"/>
          <w:sz w:val="28"/>
          <w:szCs w:val="28"/>
        </w:rPr>
        <w:t>венной услуги в текстовом виде</w:t>
      </w:r>
      <w:r w:rsidRPr="001A1779">
        <w:rPr>
          <w:rFonts w:ascii="Times New Roman" w:hAnsi="Times New Roman" w:cs="Times New Roman"/>
          <w:sz w:val="28"/>
          <w:szCs w:val="28"/>
        </w:rPr>
        <w:t>;</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е) бланки заявки на предоставление государственной услуги, а также образец ее заполнения;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ж) перечень документов, необходимых для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з) основания для отказа в предоставлении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и) описание результата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 порядок досудебного (внесудебного) обжалования действий (бездействия) и/или решений, осуществляемых и принятых Роснедрами и его территориальными органами, а также их должностными лицами в ходе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л) список нормативных правовых актов, регламентирующих предоставление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м) график работы должностных лиц Роснедр и его территориальных органов.</w:t>
      </w:r>
    </w:p>
    <w:p w:rsidR="001B2310" w:rsidRPr="001A1779" w:rsidRDefault="000839A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9. </w:t>
      </w:r>
      <w:r w:rsidR="001B2310" w:rsidRPr="001A1779">
        <w:rPr>
          <w:rFonts w:ascii="Times New Roman" w:hAnsi="Times New Roman" w:cs="Times New Roman"/>
          <w:sz w:val="28"/>
          <w:szCs w:val="28"/>
        </w:rPr>
        <w:t>На официальн</w:t>
      </w:r>
      <w:r w:rsidR="00966EE4" w:rsidRPr="001A1779">
        <w:rPr>
          <w:rFonts w:ascii="Times New Roman" w:hAnsi="Times New Roman" w:cs="Times New Roman"/>
          <w:sz w:val="28"/>
          <w:szCs w:val="28"/>
        </w:rPr>
        <w:t>ых</w:t>
      </w:r>
      <w:r w:rsidR="001B2310" w:rsidRPr="001A1779">
        <w:rPr>
          <w:rFonts w:ascii="Times New Roman" w:hAnsi="Times New Roman" w:cs="Times New Roman"/>
          <w:sz w:val="28"/>
          <w:szCs w:val="28"/>
        </w:rPr>
        <w:t xml:space="preserve"> сайт</w:t>
      </w:r>
      <w:r w:rsidR="00966EE4" w:rsidRPr="001A1779">
        <w:rPr>
          <w:rFonts w:ascii="Times New Roman" w:hAnsi="Times New Roman" w:cs="Times New Roman"/>
          <w:sz w:val="28"/>
          <w:szCs w:val="28"/>
        </w:rPr>
        <w:t>ах</w:t>
      </w:r>
      <w:r w:rsidR="001B2310" w:rsidRPr="001A1779">
        <w:rPr>
          <w:rFonts w:ascii="Times New Roman" w:hAnsi="Times New Roman" w:cs="Times New Roman"/>
          <w:sz w:val="28"/>
          <w:szCs w:val="28"/>
        </w:rPr>
        <w:t xml:space="preserve"> Роснедр</w:t>
      </w:r>
      <w:r w:rsidR="00966EE4" w:rsidRPr="001A1779">
        <w:rPr>
          <w:rFonts w:ascii="Times New Roman" w:hAnsi="Times New Roman" w:cs="Times New Roman"/>
          <w:sz w:val="28"/>
          <w:szCs w:val="28"/>
        </w:rPr>
        <w:t xml:space="preserve"> и</w:t>
      </w:r>
      <w:r w:rsidR="001B2310" w:rsidRPr="001A1779">
        <w:rPr>
          <w:rFonts w:ascii="Times New Roman" w:hAnsi="Times New Roman" w:cs="Times New Roman"/>
          <w:sz w:val="28"/>
          <w:szCs w:val="28"/>
        </w:rPr>
        <w:t xml:space="preserve"> его территориальных органов,</w:t>
      </w:r>
      <w:r w:rsidR="005536DF" w:rsidRPr="001A1779">
        <w:rPr>
          <w:rFonts w:ascii="Times New Roman" w:hAnsi="Times New Roman" w:cs="Times New Roman"/>
          <w:sz w:val="28"/>
          <w:szCs w:val="28"/>
        </w:rPr>
        <w:t xml:space="preserve"> в федеральной государственной информационной системе «Федеральный реестр государственных услуг (функций)» и</w:t>
      </w:r>
      <w:r w:rsidR="001B2310" w:rsidRPr="001A1779">
        <w:rPr>
          <w:rFonts w:ascii="Times New Roman" w:hAnsi="Times New Roman" w:cs="Times New Roman"/>
          <w:sz w:val="28"/>
          <w:szCs w:val="28"/>
        </w:rPr>
        <w:t xml:space="preserve"> </w:t>
      </w:r>
      <w:r w:rsidR="005536DF" w:rsidRPr="001A1779">
        <w:rPr>
          <w:rFonts w:ascii="Times New Roman" w:hAnsi="Times New Roman" w:cs="Times New Roman"/>
          <w:sz w:val="28"/>
          <w:szCs w:val="28"/>
        </w:rPr>
        <w:t>на</w:t>
      </w:r>
      <w:r w:rsidR="001B2310" w:rsidRPr="001A1779">
        <w:rPr>
          <w:rFonts w:ascii="Times New Roman" w:hAnsi="Times New Roman" w:cs="Times New Roman"/>
          <w:sz w:val="28"/>
          <w:szCs w:val="28"/>
        </w:rPr>
        <w:t xml:space="preserve"> </w:t>
      </w:r>
      <w:r w:rsidR="00966EE4" w:rsidRPr="001A1779">
        <w:rPr>
          <w:rFonts w:ascii="Times New Roman" w:hAnsi="Times New Roman" w:cs="Times New Roman"/>
          <w:sz w:val="28"/>
          <w:szCs w:val="28"/>
        </w:rPr>
        <w:t>Е</w:t>
      </w:r>
      <w:r w:rsidR="001B2310" w:rsidRPr="001A1779">
        <w:rPr>
          <w:rFonts w:ascii="Times New Roman" w:hAnsi="Times New Roman" w:cs="Times New Roman"/>
          <w:sz w:val="28"/>
          <w:szCs w:val="28"/>
        </w:rPr>
        <w:t>дином портале госуда</w:t>
      </w:r>
      <w:r w:rsidR="00965DF2" w:rsidRPr="001A1779">
        <w:rPr>
          <w:rFonts w:ascii="Times New Roman" w:hAnsi="Times New Roman" w:cs="Times New Roman"/>
          <w:sz w:val="28"/>
          <w:szCs w:val="28"/>
        </w:rPr>
        <w:t>рственных и муниципальных услуг</w:t>
      </w:r>
      <w:r w:rsidR="001B2310" w:rsidRPr="001A1779">
        <w:rPr>
          <w:rFonts w:ascii="Times New Roman" w:hAnsi="Times New Roman" w:cs="Times New Roman"/>
          <w:sz w:val="28"/>
          <w:szCs w:val="28"/>
        </w:rPr>
        <w:t xml:space="preserve"> размещается следующая справочная информация:</w:t>
      </w:r>
    </w:p>
    <w:p w:rsidR="00BB4B3D" w:rsidRPr="001A1779" w:rsidRDefault="00B82AB7" w:rsidP="009E3B1C">
      <w:pPr>
        <w:autoSpaceDE w:val="0"/>
        <w:autoSpaceDN w:val="0"/>
        <w:adjustRightInd w:val="0"/>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места</w:t>
      </w:r>
      <w:r w:rsidR="00BB4B3D" w:rsidRPr="001A1779">
        <w:rPr>
          <w:rFonts w:ascii="Times New Roman" w:hAnsi="Times New Roman" w:cs="Times New Roman"/>
          <w:sz w:val="28"/>
          <w:szCs w:val="28"/>
        </w:rPr>
        <w:t xml:space="preserve"> нахождения и графики работы Роснедр, его территориальных органов;</w:t>
      </w:r>
    </w:p>
    <w:p w:rsidR="00BB4B3D" w:rsidRPr="001A1779" w:rsidRDefault="00BB4B3D" w:rsidP="009E3B1C">
      <w:pPr>
        <w:autoSpaceDE w:val="0"/>
        <w:autoSpaceDN w:val="0"/>
        <w:adjustRightInd w:val="0"/>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справочные телефоны Роснедр, его территориальных органов;</w:t>
      </w:r>
    </w:p>
    <w:p w:rsidR="00BB4B3D" w:rsidRPr="001A1779" w:rsidRDefault="00BB4B3D" w:rsidP="009E3B1C">
      <w:pPr>
        <w:autoSpaceDE w:val="0"/>
        <w:autoSpaceDN w:val="0"/>
        <w:adjustRightInd w:val="0"/>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адреса официального сайта, а также электронной почты и (или) формы обратной связи Роснедр, его территориальных органов, в том числе номер телефона-автоинформатора, в сети «Интернет».</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1"/>
        <w:rPr>
          <w:rFonts w:ascii="Times New Roman" w:hAnsi="Times New Roman" w:cs="Times New Roman"/>
          <w:sz w:val="28"/>
          <w:szCs w:val="28"/>
        </w:rPr>
      </w:pPr>
      <w:r w:rsidRPr="001A1779">
        <w:rPr>
          <w:rFonts w:ascii="Times New Roman" w:hAnsi="Times New Roman" w:cs="Times New Roman"/>
          <w:sz w:val="28"/>
          <w:szCs w:val="28"/>
        </w:rPr>
        <w:t>II. Стандарт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Наименование государственной услуги</w:t>
      </w:r>
    </w:p>
    <w:p w:rsidR="00351D5A" w:rsidRPr="001A1779" w:rsidRDefault="00351D5A" w:rsidP="009E3B1C">
      <w:pPr>
        <w:spacing w:after="0" w:line="240" w:lineRule="auto"/>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w:t>
      </w:r>
      <w:r w:rsidR="000839A7" w:rsidRPr="001A1779">
        <w:rPr>
          <w:rFonts w:ascii="Times New Roman" w:hAnsi="Times New Roman" w:cs="Times New Roman"/>
          <w:sz w:val="28"/>
          <w:szCs w:val="28"/>
        </w:rPr>
        <w:t>0</w:t>
      </w:r>
      <w:r w:rsidRPr="001A1779">
        <w:rPr>
          <w:rFonts w:ascii="Times New Roman" w:hAnsi="Times New Roman" w:cs="Times New Roman"/>
          <w:sz w:val="28"/>
          <w:szCs w:val="28"/>
        </w:rPr>
        <w:t>. Государственная услуга по организации проведения в установленном порядке конкурсов и аукционов на право пользования недрами (далее - государственная услуга).</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 xml:space="preserve">Наименование </w:t>
      </w:r>
      <w:r w:rsidR="00D7062A" w:rsidRPr="001A1779">
        <w:rPr>
          <w:rFonts w:ascii="Times New Roman" w:hAnsi="Times New Roman" w:cs="Times New Roman"/>
          <w:sz w:val="28"/>
          <w:szCs w:val="28"/>
        </w:rPr>
        <w:t>органа</w:t>
      </w:r>
      <w:r w:rsidRPr="001A1779">
        <w:rPr>
          <w:rFonts w:ascii="Times New Roman" w:hAnsi="Times New Roman" w:cs="Times New Roman"/>
          <w:sz w:val="28"/>
          <w:szCs w:val="28"/>
        </w:rPr>
        <w:t>,</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предоставляющего государственную услугу</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w:t>
      </w:r>
      <w:r w:rsidR="000839A7" w:rsidRPr="001A1779">
        <w:rPr>
          <w:rFonts w:ascii="Times New Roman" w:hAnsi="Times New Roman" w:cs="Times New Roman"/>
          <w:sz w:val="28"/>
          <w:szCs w:val="28"/>
        </w:rPr>
        <w:t>1</w:t>
      </w:r>
      <w:r w:rsidRPr="001A1779">
        <w:rPr>
          <w:rFonts w:ascii="Times New Roman" w:hAnsi="Times New Roman" w:cs="Times New Roman"/>
          <w:sz w:val="28"/>
          <w:szCs w:val="28"/>
        </w:rPr>
        <w:t>. Предоставление государственной услуги осуществляют Роснедра и его территориальные органы.</w:t>
      </w:r>
    </w:p>
    <w:p w:rsidR="00FE5C70" w:rsidRPr="001A1779" w:rsidRDefault="00351D5A" w:rsidP="00FE5C70">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w:t>
      </w:r>
      <w:r w:rsidR="000839A7" w:rsidRPr="001A1779">
        <w:rPr>
          <w:rFonts w:ascii="Times New Roman" w:hAnsi="Times New Roman" w:cs="Times New Roman"/>
          <w:sz w:val="28"/>
          <w:szCs w:val="28"/>
        </w:rPr>
        <w:t>2</w:t>
      </w:r>
      <w:r w:rsidRPr="001A1779">
        <w:rPr>
          <w:rFonts w:ascii="Times New Roman" w:hAnsi="Times New Roman" w:cs="Times New Roman"/>
          <w:sz w:val="28"/>
          <w:szCs w:val="28"/>
        </w:rPr>
        <w:t xml:space="preserve">.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w:t>
      </w:r>
      <w:r w:rsidRPr="001A1779">
        <w:rPr>
          <w:rFonts w:ascii="Times New Roman" w:hAnsi="Times New Roman" w:cs="Times New Roman"/>
          <w:sz w:val="28"/>
          <w:szCs w:val="28"/>
        </w:rPr>
        <w:lastRenderedPageBreak/>
        <w:t xml:space="preserve">и организации, за исключением получения услуг, </w:t>
      </w:r>
      <w:r w:rsidR="00FE5C70" w:rsidRPr="001A1779">
        <w:rPr>
          <w:rFonts w:ascii="Times New Roman" w:hAnsi="Times New Roman" w:cs="Times New Roman"/>
          <w:sz w:val="28"/>
          <w:szCs w:val="28"/>
        </w:rPr>
        <w:t xml:space="preserve">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 352 (Собрание законодательства Российской Федерации, 2011, № 20, </w:t>
      </w:r>
      <w:r w:rsidR="009E184B" w:rsidRPr="001A1779">
        <w:rPr>
          <w:rFonts w:ascii="Times New Roman" w:hAnsi="Times New Roman" w:cs="Times New Roman"/>
          <w:sz w:val="28"/>
          <w:szCs w:val="28"/>
        </w:rPr>
        <w:br/>
      </w:r>
      <w:r w:rsidR="00FE5C70" w:rsidRPr="001A1779">
        <w:rPr>
          <w:rFonts w:ascii="Times New Roman" w:hAnsi="Times New Roman" w:cs="Times New Roman"/>
          <w:sz w:val="28"/>
          <w:szCs w:val="28"/>
        </w:rPr>
        <w:t xml:space="preserve">ст. 2829; 2012, № 14, ст. 1655; № 36, ст. 4922; 2013, № 52, ст. 7207; 2014, № 21, ст. 2712; 2015, № 50, ст. 7165, ст. 7189; 2016, № 31, ст. 5031, № 37, ст. 5495; 2017, </w:t>
      </w:r>
      <w:r w:rsidR="009E184B" w:rsidRPr="001A1779">
        <w:rPr>
          <w:rFonts w:ascii="Times New Roman" w:hAnsi="Times New Roman" w:cs="Times New Roman"/>
          <w:sz w:val="28"/>
          <w:szCs w:val="28"/>
        </w:rPr>
        <w:br/>
      </w:r>
      <w:r w:rsidR="00FE5C70" w:rsidRPr="001A1779">
        <w:rPr>
          <w:rFonts w:ascii="Times New Roman" w:hAnsi="Times New Roman" w:cs="Times New Roman"/>
          <w:sz w:val="28"/>
          <w:szCs w:val="28"/>
        </w:rPr>
        <w:t xml:space="preserve">№ 8, ст. 1257, № 28, ст. 4138, № 32, ст. 5090, № 40, ст. 5843, № 42, ст. 6154; 2018, </w:t>
      </w:r>
      <w:r w:rsidR="009E184B" w:rsidRPr="001A1779">
        <w:rPr>
          <w:rFonts w:ascii="Times New Roman" w:hAnsi="Times New Roman" w:cs="Times New Roman"/>
          <w:sz w:val="28"/>
          <w:szCs w:val="28"/>
        </w:rPr>
        <w:br/>
      </w:r>
      <w:r w:rsidR="00FE5C70" w:rsidRPr="001A1779">
        <w:rPr>
          <w:rFonts w:ascii="Times New Roman" w:hAnsi="Times New Roman" w:cs="Times New Roman"/>
          <w:sz w:val="28"/>
          <w:szCs w:val="28"/>
        </w:rPr>
        <w:t>№ 16, ст. 2371).</w:t>
      </w:r>
    </w:p>
    <w:p w:rsidR="00351D5A" w:rsidRPr="001A1779" w:rsidRDefault="00351D5A" w:rsidP="00FE5C70">
      <w:pPr>
        <w:spacing w:after="0" w:line="240" w:lineRule="auto"/>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Описание результатов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w:t>
      </w:r>
      <w:r w:rsidR="000839A7" w:rsidRPr="001A1779">
        <w:rPr>
          <w:rFonts w:ascii="Times New Roman" w:hAnsi="Times New Roman" w:cs="Times New Roman"/>
          <w:sz w:val="28"/>
          <w:szCs w:val="28"/>
        </w:rPr>
        <w:t>3</w:t>
      </w:r>
      <w:r w:rsidRPr="001A1779">
        <w:rPr>
          <w:rFonts w:ascii="Times New Roman" w:hAnsi="Times New Roman" w:cs="Times New Roman"/>
          <w:sz w:val="28"/>
          <w:szCs w:val="28"/>
        </w:rPr>
        <w:t>. Конечным результатом предоставления государственной услуги является: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принятие решения об утверждении результата конкурса или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принятие решения о признании конкурса или аукциона на право пользования недрами несостоявшимся.</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Срок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w:t>
      </w:r>
      <w:r w:rsidR="000839A7" w:rsidRPr="001A1779">
        <w:rPr>
          <w:rFonts w:ascii="Times New Roman" w:hAnsi="Times New Roman" w:cs="Times New Roman"/>
          <w:sz w:val="28"/>
          <w:szCs w:val="28"/>
        </w:rPr>
        <w:t>4</w:t>
      </w:r>
      <w:r w:rsidRPr="001A1779">
        <w:rPr>
          <w:rFonts w:ascii="Times New Roman" w:hAnsi="Times New Roman" w:cs="Times New Roman"/>
          <w:sz w:val="28"/>
          <w:szCs w:val="28"/>
        </w:rPr>
        <w:t xml:space="preserve">. Срок предоставления государственной услуги без учета обстоятельств, препятствующих проведению конкурсов и аукционов (обстоятельств непреодолимой силы, то есть чрезвычайных и непредотвратимых при данных условиях обстоятельств, а также отсутствия кворума для заседания конкурсной или аукционной комиссии), составляет </w:t>
      </w:r>
      <w:r w:rsidR="00460AA0" w:rsidRPr="001A1779">
        <w:rPr>
          <w:rFonts w:ascii="Times New Roman" w:eastAsia="Calibri" w:hAnsi="Times New Roman" w:cs="Times New Roman"/>
          <w:sz w:val="28"/>
          <w:szCs w:val="28"/>
        </w:rPr>
        <w:t>не более 115</w:t>
      </w:r>
      <w:r w:rsidR="00631170" w:rsidRPr="001A1779">
        <w:rPr>
          <w:rFonts w:ascii="Times New Roman" w:eastAsia="Calibri" w:hAnsi="Times New Roman" w:cs="Times New Roman"/>
          <w:sz w:val="28"/>
          <w:szCs w:val="28"/>
        </w:rPr>
        <w:t xml:space="preserve"> </w:t>
      </w:r>
      <w:r w:rsidR="00460AA0" w:rsidRPr="001A1779">
        <w:rPr>
          <w:rFonts w:ascii="Times New Roman" w:eastAsia="Calibri" w:hAnsi="Times New Roman" w:cs="Times New Roman"/>
          <w:sz w:val="28"/>
          <w:szCs w:val="28"/>
        </w:rPr>
        <w:t>дней для конкурсов и не более 70</w:t>
      </w:r>
      <w:r w:rsidR="00631170" w:rsidRPr="001A1779">
        <w:rPr>
          <w:rFonts w:ascii="Times New Roman" w:eastAsia="Calibri" w:hAnsi="Times New Roman" w:cs="Times New Roman"/>
          <w:sz w:val="28"/>
          <w:szCs w:val="28"/>
        </w:rPr>
        <w:t xml:space="preserve"> дней для аукционов</w:t>
      </w:r>
      <w:r w:rsidRPr="001A1779">
        <w:rPr>
          <w:rFonts w:ascii="Times New Roman" w:hAnsi="Times New Roman" w:cs="Times New Roman"/>
          <w:sz w:val="28"/>
          <w:szCs w:val="28"/>
        </w:rPr>
        <w:t xml:space="preserve"> с момента размещения объявления о проведении конкурса или аукциона на право пользования недрами на официальном сайте Российской Федерации в информационно-телекоммуникационной сети </w:t>
      </w:r>
      <w:r w:rsidR="00631170" w:rsidRPr="001A1779">
        <w:rPr>
          <w:rFonts w:ascii="Times New Roman" w:hAnsi="Times New Roman" w:cs="Times New Roman"/>
          <w:sz w:val="28"/>
          <w:szCs w:val="28"/>
        </w:rPr>
        <w:t>«</w:t>
      </w:r>
      <w:r w:rsidRPr="001A1779">
        <w:rPr>
          <w:rFonts w:ascii="Times New Roman" w:hAnsi="Times New Roman" w:cs="Times New Roman"/>
          <w:sz w:val="28"/>
          <w:szCs w:val="28"/>
        </w:rPr>
        <w:t>Интернет</w:t>
      </w:r>
      <w:r w:rsidR="00631170" w:rsidRPr="001A1779">
        <w:rPr>
          <w:rFonts w:ascii="Times New Roman" w:hAnsi="Times New Roman" w:cs="Times New Roman"/>
          <w:sz w:val="28"/>
          <w:szCs w:val="28"/>
        </w:rPr>
        <w:t>»</w:t>
      </w:r>
      <w:r w:rsidRPr="001A1779">
        <w:rPr>
          <w:rFonts w:ascii="Times New Roman" w:hAnsi="Times New Roman" w:cs="Times New Roman"/>
          <w:sz w:val="28"/>
          <w:szCs w:val="28"/>
        </w:rPr>
        <w:t xml:space="preserve"> для размещения информации о проведении торгов (www.torgi.gov.ru) (далее - официальный сайт).</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Данный срок может быть увеличен на срок действия обстоятельств, препятствующих проведению конкурсов или аукционов на право пользования недрами, но не более чем на 7 рабочих дней в соответствии с </w:t>
      </w:r>
      <w:hyperlink w:anchor="P407" w:history="1">
        <w:r w:rsidRPr="001A1779">
          <w:rPr>
            <w:rFonts w:ascii="Times New Roman" w:hAnsi="Times New Roman" w:cs="Times New Roman"/>
            <w:sz w:val="28"/>
            <w:szCs w:val="28"/>
          </w:rPr>
          <w:t>пунктом 5</w:t>
        </w:r>
        <w:r w:rsidR="00486B88" w:rsidRPr="001A1779">
          <w:rPr>
            <w:rFonts w:ascii="Times New Roman" w:hAnsi="Times New Roman" w:cs="Times New Roman"/>
            <w:sz w:val="28"/>
            <w:szCs w:val="28"/>
          </w:rPr>
          <w:t>2</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C477D8" w:rsidRPr="001A1779" w:rsidRDefault="00C477D8" w:rsidP="009E3B1C">
      <w:pPr>
        <w:autoSpaceDE w:val="0"/>
        <w:autoSpaceDN w:val="0"/>
        <w:adjustRightInd w:val="0"/>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Нормативные правовые акты, регулирующие</w:t>
      </w:r>
    </w:p>
    <w:p w:rsidR="00C477D8" w:rsidRPr="001A1779" w:rsidRDefault="00C477D8" w:rsidP="009E3B1C">
      <w:pPr>
        <w:autoSpaceDE w:val="0"/>
        <w:autoSpaceDN w:val="0"/>
        <w:adjustRightInd w:val="0"/>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предоставление государственной услуги</w:t>
      </w:r>
    </w:p>
    <w:p w:rsidR="00351D5A" w:rsidRPr="001A1779" w:rsidRDefault="00351D5A" w:rsidP="009E3B1C">
      <w:pPr>
        <w:spacing w:after="0" w:line="240" w:lineRule="auto"/>
        <w:ind w:firstLine="709"/>
        <w:jc w:val="center"/>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w:t>
      </w:r>
      <w:r w:rsidR="00C17B93" w:rsidRPr="001A1779">
        <w:rPr>
          <w:rFonts w:ascii="Times New Roman" w:hAnsi="Times New Roman" w:cs="Times New Roman"/>
          <w:sz w:val="28"/>
          <w:szCs w:val="28"/>
        </w:rPr>
        <w:t>5</w:t>
      </w:r>
      <w:r w:rsidRPr="001A1779">
        <w:rPr>
          <w:rFonts w:ascii="Times New Roman" w:hAnsi="Times New Roman" w:cs="Times New Roman"/>
          <w:sz w:val="28"/>
          <w:szCs w:val="28"/>
        </w:rPr>
        <w:t xml:space="preserve">. </w:t>
      </w:r>
      <w:r w:rsidR="00596437" w:rsidRPr="001A1779">
        <w:rPr>
          <w:rFonts w:ascii="Times New Roman" w:hAnsi="Times New Roman" w:cs="Times New Roman"/>
          <w:sz w:val="28"/>
          <w:szCs w:val="28"/>
        </w:rPr>
        <w:t>Перечень</w:t>
      </w:r>
      <w:r w:rsidR="00BA46C0" w:rsidRPr="001A1779">
        <w:rPr>
          <w:rFonts w:ascii="Times New Roman" w:hAnsi="Times New Roman" w:cs="Times New Roman"/>
          <w:sz w:val="28"/>
          <w:szCs w:val="28"/>
        </w:rPr>
        <w:t xml:space="preserve"> нормативных правовых актов</w:t>
      </w:r>
      <w:r w:rsidR="005D2A90" w:rsidRPr="001A1779">
        <w:rPr>
          <w:rFonts w:ascii="Times New Roman" w:hAnsi="Times New Roman" w:cs="Times New Roman"/>
          <w:sz w:val="28"/>
          <w:szCs w:val="28"/>
        </w:rPr>
        <w:t>,</w:t>
      </w:r>
      <w:r w:rsidR="00BA46C0" w:rsidRPr="001A1779">
        <w:rPr>
          <w:rFonts w:ascii="Times New Roman" w:hAnsi="Times New Roman" w:cs="Times New Roman"/>
          <w:sz w:val="28"/>
          <w:szCs w:val="28"/>
        </w:rPr>
        <w:t xml:space="preserve"> </w:t>
      </w:r>
      <w:r w:rsidR="00DD3775" w:rsidRPr="001A1779">
        <w:rPr>
          <w:rFonts w:ascii="Times New Roman" w:hAnsi="Times New Roman" w:cs="Times New Roman"/>
          <w:sz w:val="28"/>
          <w:szCs w:val="28"/>
        </w:rPr>
        <w:t>в соответствии с которыми</w:t>
      </w:r>
      <w:r w:rsidR="00BC6E86" w:rsidRPr="001A1779">
        <w:rPr>
          <w:rFonts w:ascii="Times New Roman" w:hAnsi="Times New Roman" w:cs="Times New Roman"/>
          <w:sz w:val="28"/>
          <w:szCs w:val="28"/>
        </w:rPr>
        <w:t xml:space="preserve"> осуществляется</w:t>
      </w:r>
      <w:r w:rsidR="00DD3775" w:rsidRPr="001A1779">
        <w:rPr>
          <w:rFonts w:ascii="Times New Roman" w:hAnsi="Times New Roman" w:cs="Times New Roman"/>
          <w:sz w:val="28"/>
          <w:szCs w:val="28"/>
        </w:rPr>
        <w:t xml:space="preserve"> предоставление </w:t>
      </w:r>
      <w:r w:rsidRPr="001A1779">
        <w:rPr>
          <w:rFonts w:ascii="Times New Roman" w:hAnsi="Times New Roman" w:cs="Times New Roman"/>
          <w:sz w:val="28"/>
          <w:szCs w:val="28"/>
        </w:rPr>
        <w:t>государственной услуги</w:t>
      </w:r>
      <w:r w:rsidR="005D2A90" w:rsidRPr="001A1779">
        <w:rPr>
          <w:rFonts w:ascii="Times New Roman" w:hAnsi="Times New Roman" w:cs="Times New Roman"/>
          <w:sz w:val="28"/>
          <w:szCs w:val="28"/>
        </w:rPr>
        <w:t>,</w:t>
      </w:r>
      <w:r w:rsidRPr="001A1779">
        <w:rPr>
          <w:rFonts w:ascii="Times New Roman" w:hAnsi="Times New Roman" w:cs="Times New Roman"/>
          <w:sz w:val="28"/>
          <w:szCs w:val="28"/>
        </w:rPr>
        <w:t xml:space="preserve"> </w:t>
      </w:r>
      <w:r w:rsidR="0069482A" w:rsidRPr="001A1779">
        <w:rPr>
          <w:rFonts w:ascii="Times New Roman" w:hAnsi="Times New Roman" w:cs="Times New Roman"/>
          <w:sz w:val="28"/>
          <w:szCs w:val="28"/>
        </w:rPr>
        <w:t>подлеж</w:t>
      </w:r>
      <w:r w:rsidR="00B87732" w:rsidRPr="001A1779">
        <w:rPr>
          <w:rFonts w:ascii="Times New Roman" w:hAnsi="Times New Roman" w:cs="Times New Roman"/>
          <w:sz w:val="28"/>
          <w:szCs w:val="28"/>
        </w:rPr>
        <w:t>и</w:t>
      </w:r>
      <w:r w:rsidR="0069482A" w:rsidRPr="001A1779">
        <w:rPr>
          <w:rFonts w:ascii="Times New Roman" w:hAnsi="Times New Roman" w:cs="Times New Roman"/>
          <w:sz w:val="28"/>
          <w:szCs w:val="28"/>
        </w:rPr>
        <w:t xml:space="preserve">т </w:t>
      </w:r>
      <w:r w:rsidR="005C1BFA" w:rsidRPr="001A1779">
        <w:rPr>
          <w:rFonts w:ascii="Times New Roman" w:hAnsi="Times New Roman" w:cs="Times New Roman"/>
          <w:sz w:val="28"/>
          <w:szCs w:val="28"/>
        </w:rPr>
        <w:t xml:space="preserve">обязательному </w:t>
      </w:r>
      <w:r w:rsidR="0069482A" w:rsidRPr="001A1779">
        <w:rPr>
          <w:rFonts w:ascii="Times New Roman" w:hAnsi="Times New Roman" w:cs="Times New Roman"/>
          <w:sz w:val="28"/>
          <w:szCs w:val="28"/>
        </w:rPr>
        <w:t xml:space="preserve">размещению </w:t>
      </w:r>
      <w:r w:rsidR="00DD3775" w:rsidRPr="001A1779">
        <w:rPr>
          <w:rFonts w:ascii="Times New Roman" w:hAnsi="Times New Roman" w:cs="Times New Roman"/>
          <w:sz w:val="28"/>
          <w:szCs w:val="28"/>
        </w:rPr>
        <w:t xml:space="preserve">на </w:t>
      </w:r>
      <w:r w:rsidR="00C16B65" w:rsidRPr="001A1779">
        <w:rPr>
          <w:rFonts w:ascii="Times New Roman" w:hAnsi="Times New Roman" w:cs="Times New Roman"/>
          <w:sz w:val="28"/>
          <w:szCs w:val="28"/>
        </w:rPr>
        <w:t>официальных сайтах Роснедр и его территориальных органов в информационно-телекоммуникационной сети «Интернет».</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lastRenderedPageBreak/>
        <w:t>Исчерпывающий перечень документов, необходимых</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в соответствии с нормативными правовыми актами</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для предоставления государственной услуги и услуг, которые</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являются необходимыми и обязательными для предоставления</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государственной услуги, подлежащих представлению</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заявителем, способы их получения заявителем,</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в том числе в электронной форме,</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порядок их представления</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2" w:name="P164"/>
      <w:bookmarkEnd w:id="2"/>
      <w:r w:rsidRPr="001A1779">
        <w:rPr>
          <w:rFonts w:ascii="Times New Roman" w:hAnsi="Times New Roman" w:cs="Times New Roman"/>
          <w:sz w:val="28"/>
          <w:szCs w:val="28"/>
        </w:rPr>
        <w:t>1</w:t>
      </w:r>
      <w:r w:rsidR="00C17B93" w:rsidRPr="001A1779">
        <w:rPr>
          <w:rFonts w:ascii="Times New Roman" w:hAnsi="Times New Roman" w:cs="Times New Roman"/>
          <w:sz w:val="28"/>
          <w:szCs w:val="28"/>
        </w:rPr>
        <w:t>6</w:t>
      </w:r>
      <w:r w:rsidRPr="001A1779">
        <w:rPr>
          <w:rFonts w:ascii="Times New Roman" w:hAnsi="Times New Roman" w:cs="Times New Roman"/>
          <w:sz w:val="28"/>
          <w:szCs w:val="28"/>
        </w:rPr>
        <w:t>. Для предоставления государственной услуги заявители представляют в Роснедра или его территориальные органы заявку на участие в конкурсе или аукционе на право пользования недрами (далее - заявка), в которой должны быть указаны:</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 наименование и организационно-правовая форма, место нахождения - для юридического лица; фамилия, имя, отчество (при наличии), место жительства, данные документа, удостоверяющего личность, - для индивидуального предпринимателя, иностранного гражданина;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 основной государственный регистрационный номер заявителя;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 идентификационный номер налогоплательщика - заявителя;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 банковские реквизиты заявителя;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 намерение принять участие в конкурсе или аукционе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 целевое назначение работ на участке недр, наименование участка недр, местоположение, субъект Российской Федерации, на территории которого расположен участок;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7) реквизиты приказа о проведении конкурса или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 указание на принятие обязательств по безусловному выполнению правил участия в конкурсе или аукционе в соответствии с условиями конкурса или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9) согласие с порядком и условиями проведения конкурса или аукциона на право пользования недрами, размещенными на официальном сайте;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10) согласие на включение предложений по геологическому изучению и освоению участка недр в лицензию на пользование недрами (в случае подачи заявки на участие в конкурсе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3" w:name="P175"/>
      <w:bookmarkEnd w:id="3"/>
      <w:r w:rsidRPr="001A1779">
        <w:rPr>
          <w:rFonts w:ascii="Times New Roman" w:hAnsi="Times New Roman" w:cs="Times New Roman"/>
          <w:sz w:val="28"/>
          <w:szCs w:val="28"/>
        </w:rPr>
        <w:t>11) опись прилагаемых документов.</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Заявка представлена в </w:t>
      </w:r>
      <w:hyperlink w:anchor="P1047" w:history="1">
        <w:r w:rsidRPr="001A1779">
          <w:rPr>
            <w:rFonts w:ascii="Times New Roman" w:hAnsi="Times New Roman" w:cs="Times New Roman"/>
            <w:sz w:val="28"/>
            <w:szCs w:val="28"/>
          </w:rPr>
          <w:t xml:space="preserve">Приложении </w:t>
        </w:r>
        <w:r w:rsidR="00E164C5" w:rsidRPr="001A1779">
          <w:rPr>
            <w:rFonts w:ascii="Times New Roman" w:hAnsi="Times New Roman" w:cs="Times New Roman"/>
            <w:sz w:val="28"/>
            <w:szCs w:val="28"/>
          </w:rPr>
          <w:t>№ </w:t>
        </w:r>
        <w:r w:rsidR="00631170" w:rsidRPr="001A1779">
          <w:rPr>
            <w:rFonts w:ascii="Times New Roman" w:hAnsi="Times New Roman" w:cs="Times New Roman"/>
            <w:sz w:val="28"/>
            <w:szCs w:val="28"/>
          </w:rPr>
          <w:t>1</w:t>
        </w:r>
      </w:hyperlink>
      <w:r w:rsidRPr="001A1779">
        <w:rPr>
          <w:rFonts w:ascii="Times New Roman" w:hAnsi="Times New Roman" w:cs="Times New Roman"/>
          <w:sz w:val="28"/>
          <w:szCs w:val="28"/>
        </w:rPr>
        <w:t xml:space="preserve"> к Административному регламенту. К заявке на участие в конкурсе на право пользования недрами должен прилагаться договор о задатке, подписанный заявителем, в двух экземплярах.</w:t>
      </w: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4" w:name="P177"/>
      <w:bookmarkEnd w:id="4"/>
      <w:r w:rsidRPr="001A1779">
        <w:rPr>
          <w:rFonts w:ascii="Times New Roman" w:hAnsi="Times New Roman" w:cs="Times New Roman"/>
          <w:sz w:val="28"/>
          <w:szCs w:val="28"/>
        </w:rPr>
        <w:t>1</w:t>
      </w:r>
      <w:r w:rsidR="00C17B93" w:rsidRPr="001A1779">
        <w:rPr>
          <w:rFonts w:ascii="Times New Roman" w:hAnsi="Times New Roman" w:cs="Times New Roman"/>
          <w:sz w:val="28"/>
          <w:szCs w:val="28"/>
        </w:rPr>
        <w:t>7</w:t>
      </w:r>
      <w:r w:rsidRPr="001A1779">
        <w:rPr>
          <w:rFonts w:ascii="Times New Roman" w:hAnsi="Times New Roman" w:cs="Times New Roman"/>
          <w:sz w:val="28"/>
          <w:szCs w:val="28"/>
        </w:rPr>
        <w:t>. К заявке должны прилагаться следующие документы и сведения в запечатанном конверте: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 копии учредительных документов, заверенные печатью заявителя (при наличии) и подписью уполномоченного лица - для юридического лица;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2) документ, подтверждающий полномочия лица на осуществление действий от имени заявителя - юридического лица, в соответствии с которым такое физическое </w:t>
      </w:r>
      <w:r w:rsidRPr="001A1779">
        <w:rPr>
          <w:rFonts w:ascii="Times New Roman" w:hAnsi="Times New Roman" w:cs="Times New Roman"/>
          <w:sz w:val="28"/>
          <w:szCs w:val="28"/>
        </w:rPr>
        <w:lastRenderedPageBreak/>
        <w:t>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 копия решения уполномоченных органов управления заявителя о назначении единоличного исполнительного органа организации, заверенная в порядке, установленном законодательством Российской Федерации;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 перечень лиц, входящих в одну группу</w:t>
      </w:r>
      <w:r w:rsidR="006C420D" w:rsidRPr="001A1779">
        <w:rPr>
          <w:rFonts w:ascii="Times New Roman" w:hAnsi="Times New Roman" w:cs="Times New Roman"/>
          <w:sz w:val="28"/>
          <w:szCs w:val="28"/>
        </w:rPr>
        <w:t>,</w:t>
      </w:r>
      <w:r w:rsidR="00E74EF0" w:rsidRPr="001A1779">
        <w:rPr>
          <w:rFonts w:ascii="Times New Roman" w:hAnsi="Times New Roman" w:cs="Times New Roman"/>
          <w:sz w:val="28"/>
          <w:szCs w:val="28"/>
        </w:rPr>
        <w:t xml:space="preserve"> по Форме представления перечня лиц, входящих в одну группу лиц, утвержденной </w:t>
      </w:r>
      <w:r w:rsidR="00F015E3" w:rsidRPr="001A1779">
        <w:rPr>
          <w:rFonts w:ascii="Times New Roman" w:hAnsi="Times New Roman" w:cs="Times New Roman"/>
          <w:sz w:val="28"/>
          <w:szCs w:val="28"/>
        </w:rPr>
        <w:t>п</w:t>
      </w:r>
      <w:r w:rsidR="0066639C" w:rsidRPr="001A1779">
        <w:rPr>
          <w:rFonts w:ascii="Times New Roman" w:hAnsi="Times New Roman" w:cs="Times New Roman"/>
          <w:sz w:val="28"/>
          <w:szCs w:val="28"/>
        </w:rPr>
        <w:t>риказ</w:t>
      </w:r>
      <w:r w:rsidR="00F015E3" w:rsidRPr="001A1779">
        <w:rPr>
          <w:rFonts w:ascii="Times New Roman" w:hAnsi="Times New Roman" w:cs="Times New Roman"/>
          <w:sz w:val="28"/>
          <w:szCs w:val="28"/>
        </w:rPr>
        <w:t>ом</w:t>
      </w:r>
      <w:r w:rsidR="0066639C" w:rsidRPr="001A1779">
        <w:rPr>
          <w:rFonts w:ascii="Times New Roman" w:hAnsi="Times New Roman" w:cs="Times New Roman"/>
          <w:sz w:val="28"/>
          <w:szCs w:val="28"/>
        </w:rPr>
        <w:t xml:space="preserve"> </w:t>
      </w:r>
      <w:r w:rsidR="00F015E3" w:rsidRPr="001A1779">
        <w:rPr>
          <w:rFonts w:ascii="Times New Roman" w:hAnsi="Times New Roman" w:cs="Times New Roman"/>
          <w:sz w:val="28"/>
          <w:szCs w:val="28"/>
        </w:rPr>
        <w:t>Федеральной антимонопольно</w:t>
      </w:r>
      <w:r w:rsidR="00A146CD" w:rsidRPr="001A1779">
        <w:rPr>
          <w:rFonts w:ascii="Times New Roman" w:hAnsi="Times New Roman" w:cs="Times New Roman"/>
          <w:sz w:val="28"/>
          <w:szCs w:val="28"/>
        </w:rPr>
        <w:t>й службы</w:t>
      </w:r>
      <w:r w:rsidR="005E1695" w:rsidRPr="001A1779">
        <w:rPr>
          <w:rFonts w:ascii="Times New Roman" w:hAnsi="Times New Roman" w:cs="Times New Roman"/>
          <w:sz w:val="28"/>
          <w:szCs w:val="28"/>
        </w:rPr>
        <w:t xml:space="preserve"> от 20 ноября </w:t>
      </w:r>
      <w:r w:rsidR="0066639C" w:rsidRPr="001A1779">
        <w:rPr>
          <w:rFonts w:ascii="Times New Roman" w:hAnsi="Times New Roman" w:cs="Times New Roman"/>
          <w:sz w:val="28"/>
          <w:szCs w:val="28"/>
        </w:rPr>
        <w:t>2006</w:t>
      </w:r>
      <w:r w:rsidR="005E1695" w:rsidRPr="001A1779">
        <w:rPr>
          <w:rFonts w:ascii="Times New Roman" w:hAnsi="Times New Roman" w:cs="Times New Roman"/>
          <w:sz w:val="28"/>
          <w:szCs w:val="28"/>
        </w:rPr>
        <w:t xml:space="preserve"> г.</w:t>
      </w:r>
      <w:r w:rsidR="0066639C" w:rsidRPr="001A1779">
        <w:rPr>
          <w:rFonts w:ascii="Times New Roman" w:hAnsi="Times New Roman" w:cs="Times New Roman"/>
          <w:sz w:val="28"/>
          <w:szCs w:val="28"/>
        </w:rPr>
        <w:t xml:space="preserve"> </w:t>
      </w:r>
      <w:r w:rsidR="00F015E3" w:rsidRPr="001A1779">
        <w:rPr>
          <w:rFonts w:ascii="Times New Roman" w:hAnsi="Times New Roman" w:cs="Times New Roman"/>
          <w:sz w:val="28"/>
          <w:szCs w:val="28"/>
        </w:rPr>
        <w:t>№ </w:t>
      </w:r>
      <w:r w:rsidR="0066639C" w:rsidRPr="001A1779">
        <w:rPr>
          <w:rFonts w:ascii="Times New Roman" w:hAnsi="Times New Roman" w:cs="Times New Roman"/>
          <w:sz w:val="28"/>
          <w:szCs w:val="28"/>
        </w:rPr>
        <w:t>293</w:t>
      </w:r>
      <w:r w:rsidR="00E74EF0" w:rsidRPr="001A1779">
        <w:rPr>
          <w:rFonts w:ascii="Times New Roman" w:hAnsi="Times New Roman" w:cs="Times New Roman"/>
          <w:sz w:val="28"/>
          <w:szCs w:val="28"/>
        </w:rPr>
        <w:t xml:space="preserve"> </w:t>
      </w:r>
      <w:r w:rsidR="0066639C" w:rsidRPr="001A1779">
        <w:rPr>
          <w:rFonts w:ascii="Times New Roman" w:hAnsi="Times New Roman" w:cs="Times New Roman"/>
          <w:sz w:val="28"/>
          <w:szCs w:val="28"/>
        </w:rPr>
        <w:t>(</w:t>
      </w:r>
      <w:r w:rsidR="00E74EF0" w:rsidRPr="001A1779">
        <w:rPr>
          <w:rFonts w:ascii="Times New Roman" w:hAnsi="Times New Roman" w:cs="Times New Roman"/>
          <w:sz w:val="28"/>
          <w:szCs w:val="28"/>
        </w:rPr>
        <w:t>з</w:t>
      </w:r>
      <w:r w:rsidR="0066639C" w:rsidRPr="001A1779">
        <w:rPr>
          <w:rFonts w:ascii="Times New Roman" w:hAnsi="Times New Roman" w:cs="Times New Roman"/>
          <w:sz w:val="28"/>
          <w:szCs w:val="28"/>
        </w:rPr>
        <w:t>арегистрирован Минюст</w:t>
      </w:r>
      <w:r w:rsidR="00E74EF0" w:rsidRPr="001A1779">
        <w:rPr>
          <w:rFonts w:ascii="Times New Roman" w:hAnsi="Times New Roman" w:cs="Times New Roman"/>
          <w:sz w:val="28"/>
          <w:szCs w:val="28"/>
        </w:rPr>
        <w:t>ом</w:t>
      </w:r>
      <w:r w:rsidR="005E1695" w:rsidRPr="001A1779">
        <w:rPr>
          <w:rFonts w:ascii="Times New Roman" w:hAnsi="Times New Roman" w:cs="Times New Roman"/>
          <w:sz w:val="28"/>
          <w:szCs w:val="28"/>
        </w:rPr>
        <w:t xml:space="preserve"> России 4 декабря </w:t>
      </w:r>
      <w:r w:rsidR="0066639C" w:rsidRPr="001A1779">
        <w:rPr>
          <w:rFonts w:ascii="Times New Roman" w:hAnsi="Times New Roman" w:cs="Times New Roman"/>
          <w:sz w:val="28"/>
          <w:szCs w:val="28"/>
        </w:rPr>
        <w:t>2006</w:t>
      </w:r>
      <w:r w:rsidR="005E1695" w:rsidRPr="001A1779">
        <w:rPr>
          <w:rFonts w:ascii="Times New Roman" w:hAnsi="Times New Roman" w:cs="Times New Roman"/>
          <w:sz w:val="28"/>
          <w:szCs w:val="28"/>
        </w:rPr>
        <w:t xml:space="preserve"> г.</w:t>
      </w:r>
      <w:r w:rsidR="00E74EF0" w:rsidRPr="001A1779">
        <w:rPr>
          <w:rFonts w:ascii="Times New Roman" w:hAnsi="Times New Roman" w:cs="Times New Roman"/>
          <w:sz w:val="28"/>
          <w:szCs w:val="28"/>
        </w:rPr>
        <w:t>, регистрационный</w:t>
      </w:r>
      <w:r w:rsidR="0066639C" w:rsidRPr="001A1779">
        <w:rPr>
          <w:rFonts w:ascii="Times New Roman" w:hAnsi="Times New Roman" w:cs="Times New Roman"/>
          <w:sz w:val="28"/>
          <w:szCs w:val="28"/>
        </w:rPr>
        <w:t xml:space="preserve"> </w:t>
      </w:r>
      <w:r w:rsidR="00E74EF0" w:rsidRPr="001A1779">
        <w:rPr>
          <w:rFonts w:ascii="Times New Roman" w:hAnsi="Times New Roman" w:cs="Times New Roman"/>
          <w:sz w:val="28"/>
          <w:szCs w:val="28"/>
        </w:rPr>
        <w:t>№ </w:t>
      </w:r>
      <w:r w:rsidR="0066639C" w:rsidRPr="001A1779">
        <w:rPr>
          <w:rFonts w:ascii="Times New Roman" w:hAnsi="Times New Roman" w:cs="Times New Roman"/>
          <w:sz w:val="28"/>
          <w:szCs w:val="28"/>
        </w:rPr>
        <w:t>8552)</w:t>
      </w:r>
      <w:r w:rsidR="00756D7E" w:rsidRPr="001A1779">
        <w:rPr>
          <w:rFonts w:ascii="Times New Roman" w:hAnsi="Times New Roman" w:cs="Times New Roman"/>
          <w:sz w:val="28"/>
          <w:szCs w:val="28"/>
        </w:rPr>
        <w:t>,</w:t>
      </w:r>
      <w:r w:rsidR="005E1695" w:rsidRPr="001A1779">
        <w:rPr>
          <w:rFonts w:ascii="Times New Roman" w:hAnsi="Times New Roman" w:cs="Times New Roman"/>
          <w:sz w:val="28"/>
          <w:szCs w:val="28"/>
        </w:rPr>
        <w:t xml:space="preserve"> с изменениями, внесенными приказами Федеральной антимонопольной службы от 26 декабря 2011 г. № 897 (зарегистрирован Минюстом России 9 апреля 2012 г., регистрационный № 23763), </w:t>
      </w:r>
      <w:r w:rsidR="00961914" w:rsidRPr="001A1779">
        <w:rPr>
          <w:rFonts w:ascii="Times New Roman" w:hAnsi="Times New Roman" w:cs="Times New Roman"/>
          <w:sz w:val="28"/>
          <w:szCs w:val="28"/>
        </w:rPr>
        <w:br/>
      </w:r>
      <w:r w:rsidR="005E1695" w:rsidRPr="001A1779">
        <w:rPr>
          <w:rFonts w:ascii="Times New Roman" w:hAnsi="Times New Roman" w:cs="Times New Roman"/>
          <w:sz w:val="28"/>
          <w:szCs w:val="28"/>
        </w:rPr>
        <w:t xml:space="preserve">от 29 ноября 2012 г. № 724/12 (зарегистрирован в Минюсте России 6 февраля 2013 г., регистрационный № 26867), от 3 апреля 2014 г. № 228/14 (зарегистрирован в Минюсте России 29 апреля 2014 г., регистрационный № 32137) </w:t>
      </w:r>
      <w:r w:rsidRPr="001A1779">
        <w:rPr>
          <w:rFonts w:ascii="Times New Roman" w:hAnsi="Times New Roman" w:cs="Times New Roman"/>
          <w:sz w:val="28"/>
          <w:szCs w:val="28"/>
        </w:rPr>
        <w:t xml:space="preserve"> - для юридического лица, для акционерного общества (помимо перечня лиц, входящих в одну группу) - выписка из реестра акционеров заявителя, полученная (оформленная) не ранее чем за один месяц до даты подачи заявки;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 решение уполномоченного органа управления заявителя об участии в конкурсе или аукционе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 данные о финансовых возможностях заявителя, необходимых для эффективного и безопасного проведения работ:</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копия бухгалтерско</w:t>
      </w:r>
      <w:r w:rsidR="00AB135E" w:rsidRPr="001A1779">
        <w:rPr>
          <w:rFonts w:ascii="Times New Roman" w:hAnsi="Times New Roman" w:cs="Times New Roman"/>
          <w:sz w:val="28"/>
          <w:szCs w:val="28"/>
        </w:rPr>
        <w:t xml:space="preserve">й </w:t>
      </w:r>
      <w:r w:rsidR="00106394" w:rsidRPr="001A1779">
        <w:rPr>
          <w:rFonts w:ascii="Times New Roman" w:hAnsi="Times New Roman" w:cs="Times New Roman"/>
          <w:sz w:val="28"/>
          <w:szCs w:val="28"/>
        </w:rPr>
        <w:t xml:space="preserve">(финансовой) </w:t>
      </w:r>
      <w:r w:rsidR="00AB135E" w:rsidRPr="001A1779">
        <w:rPr>
          <w:rFonts w:ascii="Times New Roman" w:hAnsi="Times New Roman" w:cs="Times New Roman"/>
          <w:sz w:val="28"/>
          <w:szCs w:val="28"/>
        </w:rPr>
        <w:t>отчетности</w:t>
      </w:r>
      <w:r w:rsidRPr="001A1779">
        <w:rPr>
          <w:rFonts w:ascii="Times New Roman" w:hAnsi="Times New Roman" w:cs="Times New Roman"/>
          <w:sz w:val="28"/>
          <w:szCs w:val="28"/>
        </w:rPr>
        <w:t xml:space="preserve"> заявителя (с приложением всех обязательных форм) за</w:t>
      </w:r>
      <w:r w:rsidR="006203E7" w:rsidRPr="001A1779">
        <w:rPr>
          <w:rFonts w:ascii="Times New Roman" w:hAnsi="Times New Roman" w:cs="Times New Roman"/>
          <w:sz w:val="28"/>
          <w:szCs w:val="28"/>
        </w:rPr>
        <w:t xml:space="preserve"> год, предшествующий году подачи</w:t>
      </w:r>
      <w:r w:rsidRPr="001A1779">
        <w:rPr>
          <w:rFonts w:ascii="Times New Roman" w:hAnsi="Times New Roman" w:cs="Times New Roman"/>
          <w:sz w:val="28"/>
          <w:szCs w:val="28"/>
        </w:rPr>
        <w:t xml:space="preserve">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справки из банковских учреждений о движении денежных средств по счетам заявителя в течение месяца, предшествующего месяцу подачи заявки, и остатке денежных средств на счетах заявителя;</w:t>
      </w:r>
    </w:p>
    <w:p w:rsidR="00CD1F54" w:rsidRPr="001A1779" w:rsidRDefault="00351D5A" w:rsidP="000266DE">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договоры (копии договоров) займа</w:t>
      </w:r>
      <w:r w:rsidR="00CD1F54" w:rsidRPr="001A1779">
        <w:rPr>
          <w:rFonts w:ascii="Times New Roman" w:hAnsi="Times New Roman" w:cs="Times New Roman"/>
          <w:sz w:val="28"/>
          <w:szCs w:val="28"/>
        </w:rPr>
        <w:t>, вступившие в силу на дату подачи заявки</w:t>
      </w:r>
      <w:r w:rsidR="000A4C2B" w:rsidRPr="001A1779">
        <w:rPr>
          <w:rFonts w:ascii="Times New Roman" w:hAnsi="Times New Roman" w:cs="Times New Roman"/>
          <w:sz w:val="28"/>
          <w:szCs w:val="28"/>
        </w:rPr>
        <w:t>,</w:t>
      </w:r>
      <w:r w:rsidR="00CD1F54" w:rsidRPr="001A1779">
        <w:rPr>
          <w:rFonts w:ascii="Times New Roman" w:hAnsi="Times New Roman" w:cs="Times New Roman"/>
          <w:sz w:val="28"/>
          <w:szCs w:val="28"/>
        </w:rPr>
        <w:t xml:space="preserve"> </w:t>
      </w:r>
      <w:r w:rsidR="00842F9A" w:rsidRPr="001A1779">
        <w:rPr>
          <w:rFonts w:ascii="Times New Roman" w:hAnsi="Times New Roman" w:cs="Times New Roman"/>
          <w:sz w:val="28"/>
          <w:szCs w:val="28"/>
        </w:rPr>
        <w:t>с приложением справки из банковских учреждений о</w:t>
      </w:r>
      <w:r w:rsidR="00756D7E" w:rsidRPr="001A1779">
        <w:rPr>
          <w:rFonts w:ascii="Times New Roman" w:hAnsi="Times New Roman" w:cs="Times New Roman"/>
          <w:sz w:val="28"/>
          <w:szCs w:val="28"/>
        </w:rPr>
        <w:t>б остатках</w:t>
      </w:r>
      <w:r w:rsidR="00842F9A" w:rsidRPr="001A1779">
        <w:rPr>
          <w:rFonts w:ascii="Times New Roman" w:hAnsi="Times New Roman" w:cs="Times New Roman"/>
          <w:sz w:val="28"/>
          <w:szCs w:val="28"/>
        </w:rPr>
        <w:t xml:space="preserve"> денежных средств </w:t>
      </w:r>
      <w:r w:rsidR="00756D7E" w:rsidRPr="001A1779">
        <w:rPr>
          <w:rFonts w:ascii="Times New Roman" w:hAnsi="Times New Roman" w:cs="Times New Roman"/>
          <w:sz w:val="28"/>
          <w:szCs w:val="28"/>
        </w:rPr>
        <w:t xml:space="preserve">на </w:t>
      </w:r>
      <w:r w:rsidR="00842F9A" w:rsidRPr="001A1779">
        <w:rPr>
          <w:rFonts w:ascii="Times New Roman" w:hAnsi="Times New Roman" w:cs="Times New Roman"/>
          <w:sz w:val="28"/>
          <w:szCs w:val="28"/>
        </w:rPr>
        <w:t>счета</w:t>
      </w:r>
      <w:r w:rsidR="00756D7E" w:rsidRPr="001A1779">
        <w:rPr>
          <w:rFonts w:ascii="Times New Roman" w:hAnsi="Times New Roman" w:cs="Times New Roman"/>
          <w:sz w:val="28"/>
          <w:szCs w:val="28"/>
        </w:rPr>
        <w:t>х</w:t>
      </w:r>
      <w:r w:rsidR="00842F9A" w:rsidRPr="001A1779">
        <w:rPr>
          <w:rFonts w:ascii="Times New Roman" w:hAnsi="Times New Roman" w:cs="Times New Roman"/>
          <w:sz w:val="28"/>
          <w:szCs w:val="28"/>
        </w:rPr>
        <w:t xml:space="preserve"> </w:t>
      </w:r>
      <w:r w:rsidR="00EF4487" w:rsidRPr="001A1779">
        <w:rPr>
          <w:rFonts w:ascii="Times New Roman" w:hAnsi="Times New Roman" w:cs="Times New Roman"/>
          <w:sz w:val="28"/>
          <w:szCs w:val="28"/>
        </w:rPr>
        <w:t>займодавц</w:t>
      </w:r>
      <w:r w:rsidR="00BA1E50" w:rsidRPr="001A1779">
        <w:rPr>
          <w:rFonts w:ascii="Times New Roman" w:hAnsi="Times New Roman" w:cs="Times New Roman"/>
          <w:sz w:val="28"/>
          <w:szCs w:val="28"/>
        </w:rPr>
        <w:t>ев</w:t>
      </w:r>
      <w:r w:rsidR="00D074C8" w:rsidRPr="001A1779">
        <w:rPr>
          <w:rFonts w:ascii="Times New Roman" w:hAnsi="Times New Roman" w:cs="Times New Roman"/>
          <w:sz w:val="28"/>
          <w:szCs w:val="28"/>
        </w:rPr>
        <w:t xml:space="preserve"> </w:t>
      </w:r>
      <w:r w:rsidR="00774B3E" w:rsidRPr="001A1779">
        <w:rPr>
          <w:rFonts w:ascii="Times New Roman" w:hAnsi="Times New Roman" w:cs="Times New Roman"/>
          <w:sz w:val="28"/>
          <w:szCs w:val="28"/>
        </w:rPr>
        <w:t>в размере</w:t>
      </w:r>
      <w:r w:rsidR="00313741" w:rsidRPr="001A1779">
        <w:rPr>
          <w:rFonts w:ascii="Times New Roman" w:hAnsi="Times New Roman" w:cs="Times New Roman"/>
          <w:sz w:val="28"/>
          <w:szCs w:val="28"/>
        </w:rPr>
        <w:t>,</w:t>
      </w:r>
      <w:r w:rsidR="00774B3E" w:rsidRPr="001A1779">
        <w:rPr>
          <w:rFonts w:ascii="Times New Roman" w:hAnsi="Times New Roman" w:cs="Times New Roman"/>
          <w:sz w:val="28"/>
          <w:szCs w:val="28"/>
        </w:rPr>
        <w:t xml:space="preserve"> </w:t>
      </w:r>
      <w:r w:rsidR="000A4C2B" w:rsidRPr="001A1779">
        <w:rPr>
          <w:rFonts w:ascii="Times New Roman" w:hAnsi="Times New Roman" w:cs="Times New Roman"/>
          <w:sz w:val="28"/>
          <w:szCs w:val="28"/>
        </w:rPr>
        <w:t xml:space="preserve">достаточном для </w:t>
      </w:r>
      <w:r w:rsidR="00660278" w:rsidRPr="001A1779">
        <w:rPr>
          <w:rFonts w:ascii="Times New Roman" w:hAnsi="Times New Roman" w:cs="Times New Roman"/>
          <w:sz w:val="28"/>
          <w:szCs w:val="28"/>
        </w:rPr>
        <w:t xml:space="preserve">исполнения </w:t>
      </w:r>
      <w:r w:rsidR="00BA1E50" w:rsidRPr="001A1779">
        <w:rPr>
          <w:rFonts w:ascii="Times New Roman" w:hAnsi="Times New Roman" w:cs="Times New Roman"/>
          <w:sz w:val="28"/>
          <w:szCs w:val="28"/>
        </w:rPr>
        <w:t>их</w:t>
      </w:r>
      <w:r w:rsidR="00660278" w:rsidRPr="001A1779">
        <w:rPr>
          <w:rFonts w:ascii="Times New Roman" w:hAnsi="Times New Roman" w:cs="Times New Roman"/>
          <w:sz w:val="28"/>
          <w:szCs w:val="28"/>
        </w:rPr>
        <w:t xml:space="preserve"> обязательств по</w:t>
      </w:r>
      <w:r w:rsidR="00D30F67" w:rsidRPr="001A1779">
        <w:rPr>
          <w:rFonts w:ascii="Times New Roman" w:hAnsi="Times New Roman" w:cs="Times New Roman"/>
          <w:sz w:val="28"/>
          <w:szCs w:val="28"/>
        </w:rPr>
        <w:t xml:space="preserve"> представленн</w:t>
      </w:r>
      <w:r w:rsidR="00BA1E50" w:rsidRPr="001A1779">
        <w:rPr>
          <w:rFonts w:ascii="Times New Roman" w:hAnsi="Times New Roman" w:cs="Times New Roman"/>
          <w:sz w:val="28"/>
          <w:szCs w:val="28"/>
        </w:rPr>
        <w:t>ым</w:t>
      </w:r>
      <w:r w:rsidR="00D30F67" w:rsidRPr="001A1779">
        <w:rPr>
          <w:rFonts w:ascii="Times New Roman" w:hAnsi="Times New Roman" w:cs="Times New Roman"/>
          <w:sz w:val="28"/>
          <w:szCs w:val="28"/>
        </w:rPr>
        <w:t xml:space="preserve"> договор</w:t>
      </w:r>
      <w:r w:rsidR="00BA1E50" w:rsidRPr="001A1779">
        <w:rPr>
          <w:rFonts w:ascii="Times New Roman" w:hAnsi="Times New Roman" w:cs="Times New Roman"/>
          <w:sz w:val="28"/>
          <w:szCs w:val="28"/>
        </w:rPr>
        <w:t>ам</w:t>
      </w:r>
      <w:r w:rsidR="00D30F67" w:rsidRPr="001A1779">
        <w:rPr>
          <w:rFonts w:ascii="Times New Roman" w:hAnsi="Times New Roman" w:cs="Times New Roman"/>
          <w:sz w:val="28"/>
          <w:szCs w:val="28"/>
        </w:rPr>
        <w:t xml:space="preserve"> займа</w:t>
      </w:r>
      <w:r w:rsidR="00660278" w:rsidRPr="001A1779">
        <w:rPr>
          <w:rFonts w:ascii="Times New Roman" w:hAnsi="Times New Roman" w:cs="Times New Roman"/>
          <w:sz w:val="28"/>
          <w:szCs w:val="28"/>
        </w:rPr>
        <w:t xml:space="preserve">, </w:t>
      </w:r>
      <w:r w:rsidR="00D30F67" w:rsidRPr="001A1779">
        <w:rPr>
          <w:rFonts w:ascii="Times New Roman" w:hAnsi="Times New Roman" w:cs="Times New Roman"/>
          <w:sz w:val="28"/>
          <w:szCs w:val="28"/>
        </w:rPr>
        <w:t>ко</w:t>
      </w:r>
      <w:r w:rsidR="00660278" w:rsidRPr="001A1779">
        <w:rPr>
          <w:rFonts w:ascii="Times New Roman" w:hAnsi="Times New Roman" w:cs="Times New Roman"/>
          <w:sz w:val="28"/>
          <w:szCs w:val="28"/>
        </w:rPr>
        <w:t>торые не исполнены на момент подачи заявки</w:t>
      </w:r>
      <w:r w:rsidR="00D30F67" w:rsidRPr="001A1779">
        <w:rPr>
          <w:rFonts w:ascii="Times New Roman" w:hAnsi="Times New Roman" w:cs="Times New Roman"/>
          <w:sz w:val="28"/>
          <w:szCs w:val="28"/>
        </w:rPr>
        <w:t xml:space="preserve"> на участие в конкурсе или аукционе на право пользования недрами</w:t>
      </w:r>
      <w:r w:rsidR="000A4C2B" w:rsidRPr="001A1779">
        <w:rPr>
          <w:rFonts w:ascii="Times New Roman" w:hAnsi="Times New Roman" w:cs="Times New Roman"/>
          <w:sz w:val="28"/>
          <w:szCs w:val="28"/>
        </w:rPr>
        <w:t xml:space="preserve"> (в случае привлечения финансовых средств</w:t>
      </w:r>
      <w:r w:rsidR="000266DE" w:rsidRPr="001A1779">
        <w:rPr>
          <w:rFonts w:ascii="Times New Roman" w:hAnsi="Times New Roman" w:cs="Times New Roman"/>
          <w:sz w:val="28"/>
          <w:szCs w:val="28"/>
        </w:rPr>
        <w:t xml:space="preserve"> по договор</w:t>
      </w:r>
      <w:r w:rsidR="00BA1E50" w:rsidRPr="001A1779">
        <w:rPr>
          <w:rFonts w:ascii="Times New Roman" w:hAnsi="Times New Roman" w:cs="Times New Roman"/>
          <w:sz w:val="28"/>
          <w:szCs w:val="28"/>
        </w:rPr>
        <w:t>ам</w:t>
      </w:r>
      <w:r w:rsidR="000266DE" w:rsidRPr="001A1779">
        <w:rPr>
          <w:rFonts w:ascii="Times New Roman" w:hAnsi="Times New Roman" w:cs="Times New Roman"/>
          <w:sz w:val="28"/>
          <w:szCs w:val="28"/>
        </w:rPr>
        <w:t xml:space="preserve"> займа</w:t>
      </w:r>
      <w:r w:rsidR="000A4C2B" w:rsidRPr="001A1779">
        <w:rPr>
          <w:rFonts w:ascii="Times New Roman" w:hAnsi="Times New Roman" w:cs="Times New Roman"/>
          <w:sz w:val="28"/>
          <w:szCs w:val="28"/>
        </w:rPr>
        <w:t>)</w:t>
      </w:r>
      <w:r w:rsidR="00CD1F54" w:rsidRPr="001A1779">
        <w:rPr>
          <w:rFonts w:ascii="Times New Roman" w:hAnsi="Times New Roman" w:cs="Times New Roman"/>
          <w:sz w:val="28"/>
          <w:szCs w:val="28"/>
        </w:rPr>
        <w:t>;</w:t>
      </w:r>
    </w:p>
    <w:p w:rsidR="00351D5A" w:rsidRPr="001A1779" w:rsidRDefault="00CD1F54"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договоры</w:t>
      </w:r>
      <w:r w:rsidR="00351D5A" w:rsidRPr="001A1779">
        <w:rPr>
          <w:rFonts w:ascii="Times New Roman" w:hAnsi="Times New Roman" w:cs="Times New Roman"/>
          <w:sz w:val="28"/>
          <w:szCs w:val="28"/>
        </w:rPr>
        <w:t xml:space="preserve"> </w:t>
      </w:r>
      <w:r w:rsidRPr="001A1779">
        <w:rPr>
          <w:rFonts w:ascii="Times New Roman" w:hAnsi="Times New Roman" w:cs="Times New Roman"/>
          <w:sz w:val="28"/>
          <w:szCs w:val="28"/>
        </w:rPr>
        <w:t xml:space="preserve">(копии договоров) </w:t>
      </w:r>
      <w:r w:rsidR="00351D5A" w:rsidRPr="001A1779">
        <w:rPr>
          <w:rFonts w:ascii="Times New Roman" w:hAnsi="Times New Roman" w:cs="Times New Roman"/>
          <w:sz w:val="28"/>
          <w:szCs w:val="28"/>
        </w:rPr>
        <w:t>кредита, вступившие в силу на дату подачи заявки (в случае привлечения финансовых средств</w:t>
      </w:r>
      <w:r w:rsidR="000266DE" w:rsidRPr="001A1779">
        <w:rPr>
          <w:rFonts w:ascii="Times New Roman" w:hAnsi="Times New Roman" w:cs="Times New Roman"/>
          <w:sz w:val="28"/>
          <w:szCs w:val="28"/>
        </w:rPr>
        <w:t xml:space="preserve"> по договор</w:t>
      </w:r>
      <w:r w:rsidR="00BA1E50" w:rsidRPr="001A1779">
        <w:rPr>
          <w:rFonts w:ascii="Times New Roman" w:hAnsi="Times New Roman" w:cs="Times New Roman"/>
          <w:sz w:val="28"/>
          <w:szCs w:val="28"/>
        </w:rPr>
        <w:t>ам</w:t>
      </w:r>
      <w:r w:rsidR="000266DE" w:rsidRPr="001A1779">
        <w:rPr>
          <w:rFonts w:ascii="Times New Roman" w:hAnsi="Times New Roman" w:cs="Times New Roman"/>
          <w:sz w:val="28"/>
          <w:szCs w:val="28"/>
        </w:rPr>
        <w:t xml:space="preserve"> кредита</w:t>
      </w:r>
      <w:r w:rsidR="00351D5A" w:rsidRPr="001A1779">
        <w:rPr>
          <w:rFonts w:ascii="Times New Roman" w:hAnsi="Times New Roman" w:cs="Times New Roman"/>
          <w:sz w:val="28"/>
          <w:szCs w:val="28"/>
        </w:rPr>
        <w:t>);</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7) данные о квалифицированных специалистах и технических средствах, необходимых для эффективного и безопасного проведения работ на участке недр:</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перечень собственных квалифицированных специалистов, а также квалифицированных специалистов юридических и физических лиц, привлекаемых для проведения работ на участке недр</w:t>
      </w:r>
      <w:r w:rsidR="005734CC" w:rsidRPr="001A1779">
        <w:rPr>
          <w:rFonts w:ascii="Times New Roman" w:hAnsi="Times New Roman" w:cs="Times New Roman"/>
          <w:sz w:val="28"/>
          <w:szCs w:val="28"/>
        </w:rPr>
        <w:t xml:space="preserve"> (в случае, если проведение отдельных видов работ на участке недр планируется осуществлять с привлечением юридических или физических лиц)</w:t>
      </w:r>
      <w:r w:rsidR="00D867E0" w:rsidRPr="001A1779">
        <w:rPr>
          <w:rFonts w:ascii="Times New Roman" w:hAnsi="Times New Roman" w:cs="Times New Roman"/>
          <w:sz w:val="28"/>
          <w:szCs w:val="28"/>
        </w:rPr>
        <w:t>, с п</w:t>
      </w:r>
      <w:r w:rsidR="000266DE" w:rsidRPr="001A1779">
        <w:rPr>
          <w:rFonts w:ascii="Times New Roman" w:hAnsi="Times New Roman" w:cs="Times New Roman"/>
          <w:sz w:val="28"/>
          <w:szCs w:val="28"/>
        </w:rPr>
        <w:t>риложением штатн</w:t>
      </w:r>
      <w:r w:rsidR="00B33E56" w:rsidRPr="001A1779">
        <w:rPr>
          <w:rFonts w:ascii="Times New Roman" w:hAnsi="Times New Roman" w:cs="Times New Roman"/>
          <w:sz w:val="28"/>
          <w:szCs w:val="28"/>
        </w:rPr>
        <w:t>ых</w:t>
      </w:r>
      <w:r w:rsidR="000266DE" w:rsidRPr="001A1779">
        <w:rPr>
          <w:rFonts w:ascii="Times New Roman" w:hAnsi="Times New Roman" w:cs="Times New Roman"/>
          <w:sz w:val="28"/>
          <w:szCs w:val="28"/>
        </w:rPr>
        <w:t xml:space="preserve"> расписани</w:t>
      </w:r>
      <w:r w:rsidR="00B33E56" w:rsidRPr="001A1779">
        <w:rPr>
          <w:rFonts w:ascii="Times New Roman" w:hAnsi="Times New Roman" w:cs="Times New Roman"/>
          <w:sz w:val="28"/>
          <w:szCs w:val="28"/>
        </w:rPr>
        <w:t>й</w:t>
      </w:r>
      <w:r w:rsidR="00CD07DF" w:rsidRPr="001A1779">
        <w:rPr>
          <w:rFonts w:ascii="Times New Roman" w:hAnsi="Times New Roman" w:cs="Times New Roman"/>
          <w:sz w:val="28"/>
          <w:szCs w:val="28"/>
        </w:rPr>
        <w:t xml:space="preserve"> заявителя и (или)</w:t>
      </w:r>
      <w:r w:rsidR="00DA27DF" w:rsidRPr="001A1779">
        <w:rPr>
          <w:rFonts w:ascii="Times New Roman" w:hAnsi="Times New Roman" w:cs="Times New Roman"/>
          <w:sz w:val="28"/>
          <w:szCs w:val="28"/>
        </w:rPr>
        <w:t xml:space="preserve"> юридических лиц</w:t>
      </w:r>
      <w:r w:rsidR="006C6845" w:rsidRPr="001A1779">
        <w:rPr>
          <w:rFonts w:ascii="Times New Roman" w:hAnsi="Times New Roman" w:cs="Times New Roman"/>
          <w:sz w:val="28"/>
          <w:szCs w:val="28"/>
        </w:rPr>
        <w:t xml:space="preserve">, </w:t>
      </w:r>
      <w:r w:rsidR="004E42FD" w:rsidRPr="001A1779">
        <w:rPr>
          <w:rFonts w:ascii="Times New Roman" w:hAnsi="Times New Roman" w:cs="Times New Roman"/>
          <w:sz w:val="28"/>
          <w:szCs w:val="28"/>
        </w:rPr>
        <w:t xml:space="preserve">привлекаемых для проведения работ на участке недр, </w:t>
      </w:r>
      <w:r w:rsidR="006C6845" w:rsidRPr="001A1779">
        <w:rPr>
          <w:rFonts w:ascii="Times New Roman" w:hAnsi="Times New Roman" w:cs="Times New Roman"/>
          <w:sz w:val="28"/>
          <w:szCs w:val="28"/>
        </w:rPr>
        <w:t>подтверждающ</w:t>
      </w:r>
      <w:r w:rsidR="00767054" w:rsidRPr="001A1779">
        <w:rPr>
          <w:rFonts w:ascii="Times New Roman" w:hAnsi="Times New Roman" w:cs="Times New Roman"/>
          <w:sz w:val="28"/>
          <w:szCs w:val="28"/>
        </w:rPr>
        <w:t>их</w:t>
      </w:r>
      <w:r w:rsidR="006C6845" w:rsidRPr="001A1779">
        <w:rPr>
          <w:rFonts w:ascii="Times New Roman" w:hAnsi="Times New Roman" w:cs="Times New Roman"/>
          <w:sz w:val="28"/>
          <w:szCs w:val="28"/>
        </w:rPr>
        <w:t xml:space="preserve"> наличие квалифицированны</w:t>
      </w:r>
      <w:r w:rsidR="00AB135E" w:rsidRPr="001A1779">
        <w:rPr>
          <w:rFonts w:ascii="Times New Roman" w:hAnsi="Times New Roman" w:cs="Times New Roman"/>
          <w:sz w:val="28"/>
          <w:szCs w:val="28"/>
        </w:rPr>
        <w:t>х специалистов</w:t>
      </w:r>
      <w:r w:rsidR="006C6845" w:rsidRPr="001A1779">
        <w:rPr>
          <w:rFonts w:ascii="Times New Roman" w:hAnsi="Times New Roman" w:cs="Times New Roman"/>
          <w:sz w:val="28"/>
          <w:szCs w:val="28"/>
        </w:rPr>
        <w:t>, необходимы</w:t>
      </w:r>
      <w:r w:rsidR="00AB135E" w:rsidRPr="001A1779">
        <w:rPr>
          <w:rFonts w:ascii="Times New Roman" w:hAnsi="Times New Roman" w:cs="Times New Roman"/>
          <w:sz w:val="28"/>
          <w:szCs w:val="28"/>
        </w:rPr>
        <w:t xml:space="preserve">х </w:t>
      </w:r>
      <w:r w:rsidR="006C6845" w:rsidRPr="001A1779">
        <w:rPr>
          <w:rFonts w:ascii="Times New Roman" w:hAnsi="Times New Roman" w:cs="Times New Roman"/>
          <w:sz w:val="28"/>
          <w:szCs w:val="28"/>
        </w:rPr>
        <w:t>для эффективного</w:t>
      </w:r>
      <w:r w:rsidR="00AB135E" w:rsidRPr="001A1779">
        <w:rPr>
          <w:rFonts w:ascii="Times New Roman" w:hAnsi="Times New Roman" w:cs="Times New Roman"/>
          <w:sz w:val="28"/>
          <w:szCs w:val="28"/>
        </w:rPr>
        <w:t xml:space="preserve"> и безопасного проведения работ</w:t>
      </w:r>
      <w:r w:rsidRPr="001A1779">
        <w:rPr>
          <w:rFonts w:ascii="Times New Roman" w:hAnsi="Times New Roman" w:cs="Times New Roman"/>
          <w:sz w:val="28"/>
          <w:szCs w:val="28"/>
        </w:rPr>
        <w:t xml:space="preserve"> </w:t>
      </w:r>
      <w:r w:rsidR="00B33E56" w:rsidRPr="001A1779">
        <w:rPr>
          <w:rFonts w:ascii="Times New Roman" w:hAnsi="Times New Roman" w:cs="Times New Roman"/>
          <w:sz w:val="28"/>
          <w:szCs w:val="28"/>
        </w:rPr>
        <w:t>на участке недр</w:t>
      </w:r>
      <w:r w:rsidR="00767054" w:rsidRPr="001A1779">
        <w:rPr>
          <w:rFonts w:ascii="Times New Roman" w:hAnsi="Times New Roman" w:cs="Times New Roman"/>
          <w:sz w:val="28"/>
          <w:szCs w:val="28"/>
        </w:rPr>
        <w:t>;</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перечень собственных технических средств и оборудования, а также технических средств и оборудования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r w:rsidR="00767054" w:rsidRPr="001A1779">
        <w:rPr>
          <w:rFonts w:ascii="Times New Roman" w:hAnsi="Times New Roman" w:cs="Times New Roman"/>
          <w:sz w:val="28"/>
          <w:szCs w:val="28"/>
        </w:rPr>
        <w:t>, с приложением выписки из реестра бухгалтерского учета</w:t>
      </w:r>
      <w:r w:rsidR="004C61DF" w:rsidRPr="001A1779">
        <w:rPr>
          <w:rFonts w:ascii="Times New Roman" w:hAnsi="Times New Roman" w:cs="Times New Roman"/>
          <w:sz w:val="28"/>
          <w:szCs w:val="28"/>
        </w:rPr>
        <w:t xml:space="preserve"> заявителя и (или) юридических лиц, привлекаемых для проведения работ на участке недр, подтверждающих наличи</w:t>
      </w:r>
      <w:r w:rsidR="00A146CD" w:rsidRPr="001A1779">
        <w:rPr>
          <w:rFonts w:ascii="Times New Roman" w:hAnsi="Times New Roman" w:cs="Times New Roman"/>
          <w:sz w:val="28"/>
          <w:szCs w:val="28"/>
        </w:rPr>
        <w:t>е технических средств и оборудования</w:t>
      </w:r>
      <w:r w:rsidR="004C61DF" w:rsidRPr="001A1779">
        <w:rPr>
          <w:rFonts w:ascii="Times New Roman" w:hAnsi="Times New Roman" w:cs="Times New Roman"/>
          <w:sz w:val="28"/>
          <w:szCs w:val="28"/>
        </w:rPr>
        <w:t>, необходимых для эффективного и безопасного проведения работ на участке недр</w:t>
      </w:r>
      <w:r w:rsidRPr="001A1779">
        <w:rPr>
          <w:rFonts w:ascii="Times New Roman" w:hAnsi="Times New Roman" w:cs="Times New Roman"/>
          <w:sz w:val="28"/>
          <w:szCs w:val="28"/>
        </w:rPr>
        <w:t>;</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w:t>
      </w:r>
      <w:r w:rsidR="000143C1" w:rsidRPr="001A1779">
        <w:rPr>
          <w:rFonts w:ascii="Times New Roman" w:hAnsi="Times New Roman" w:cs="Times New Roman"/>
          <w:sz w:val="28"/>
          <w:szCs w:val="28"/>
        </w:rPr>
        <w:t>я.</w:t>
      </w:r>
    </w:p>
    <w:p w:rsidR="00351D5A" w:rsidRPr="001A1779" w:rsidRDefault="00C17B93" w:rsidP="009E3B1C">
      <w:pPr>
        <w:spacing w:after="0" w:line="240" w:lineRule="auto"/>
        <w:ind w:firstLine="709"/>
        <w:jc w:val="both"/>
        <w:rPr>
          <w:rFonts w:ascii="Times New Roman" w:hAnsi="Times New Roman" w:cs="Times New Roman"/>
          <w:sz w:val="28"/>
          <w:szCs w:val="28"/>
        </w:rPr>
      </w:pPr>
      <w:bookmarkStart w:id="5" w:name="P192"/>
      <w:bookmarkEnd w:id="5"/>
      <w:r w:rsidRPr="001A1779">
        <w:rPr>
          <w:rFonts w:ascii="Times New Roman" w:hAnsi="Times New Roman" w:cs="Times New Roman"/>
          <w:sz w:val="28"/>
          <w:szCs w:val="28"/>
        </w:rPr>
        <w:t>18</w:t>
      </w:r>
      <w:r w:rsidR="00351D5A" w:rsidRPr="001A1779">
        <w:rPr>
          <w:rFonts w:ascii="Times New Roman" w:hAnsi="Times New Roman" w:cs="Times New Roman"/>
          <w:sz w:val="28"/>
          <w:szCs w:val="28"/>
        </w:rPr>
        <w:t xml:space="preserve">. После представления заявителю, подавшему заявку на участие в конкурсе на право пользования недрами, документов и материалов, предусмотренных </w:t>
      </w:r>
      <w:hyperlink w:anchor="P433" w:history="1">
        <w:r w:rsidR="00351D5A" w:rsidRPr="001A1779">
          <w:rPr>
            <w:rFonts w:ascii="Times New Roman" w:hAnsi="Times New Roman" w:cs="Times New Roman"/>
            <w:sz w:val="28"/>
            <w:szCs w:val="28"/>
          </w:rPr>
          <w:t>пунктом 6</w:t>
        </w:r>
        <w:r w:rsidR="00412578" w:rsidRPr="001A1779">
          <w:rPr>
            <w:rFonts w:ascii="Times New Roman" w:hAnsi="Times New Roman" w:cs="Times New Roman"/>
            <w:sz w:val="28"/>
            <w:szCs w:val="28"/>
          </w:rPr>
          <w:t>4</w:t>
        </w:r>
      </w:hyperlink>
      <w:r w:rsidR="00351D5A" w:rsidRPr="001A1779">
        <w:rPr>
          <w:rFonts w:ascii="Times New Roman" w:hAnsi="Times New Roman" w:cs="Times New Roman"/>
          <w:sz w:val="28"/>
          <w:szCs w:val="28"/>
        </w:rPr>
        <w:t xml:space="preserve"> Административного регламента, а также получения заявителем уведомления о принятии заявки на участие в конкурсе в соответствии с </w:t>
      </w:r>
      <w:hyperlink w:anchor="P497" w:history="1">
        <w:r w:rsidR="0064170E" w:rsidRPr="001A1779">
          <w:rPr>
            <w:rFonts w:ascii="Times New Roman" w:hAnsi="Times New Roman" w:cs="Times New Roman"/>
            <w:sz w:val="28"/>
            <w:szCs w:val="28"/>
          </w:rPr>
          <w:t>пунктом 7</w:t>
        </w:r>
        <w:r w:rsidR="00412578" w:rsidRPr="001A1779">
          <w:rPr>
            <w:rFonts w:ascii="Times New Roman" w:hAnsi="Times New Roman" w:cs="Times New Roman"/>
            <w:sz w:val="28"/>
            <w:szCs w:val="28"/>
          </w:rPr>
          <w:t>8</w:t>
        </w:r>
      </w:hyperlink>
      <w:r w:rsidR="00351D5A" w:rsidRPr="001A1779">
        <w:rPr>
          <w:rFonts w:ascii="Times New Roman" w:hAnsi="Times New Roman" w:cs="Times New Roman"/>
          <w:sz w:val="28"/>
          <w:szCs w:val="28"/>
        </w:rPr>
        <w:t xml:space="preserve"> Административного регламента, заявитель в сроки, предусмотренные порядком и условиями проведения конкурса на право пользования недрами, представляет следующие документы в запечатанном конверте: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запечатанный конверт с предложением размера разового платежа за пользование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технико-экономические предложения по освоению участка недр.</w:t>
      </w:r>
    </w:p>
    <w:p w:rsidR="00351D5A" w:rsidRPr="001A1779" w:rsidRDefault="00C17B93"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19</w:t>
      </w:r>
      <w:r w:rsidR="00351D5A" w:rsidRPr="001A1779">
        <w:rPr>
          <w:rFonts w:ascii="Times New Roman" w:hAnsi="Times New Roman" w:cs="Times New Roman"/>
          <w:sz w:val="28"/>
          <w:szCs w:val="28"/>
        </w:rPr>
        <w:t>. Документы, прилагаемые к заявке, предусмотренные</w:t>
      </w:r>
      <w:r w:rsidR="005E2B01" w:rsidRPr="001A1779">
        <w:rPr>
          <w:rFonts w:ascii="Times New Roman" w:hAnsi="Times New Roman" w:cs="Times New Roman"/>
          <w:sz w:val="28"/>
          <w:szCs w:val="28"/>
        </w:rPr>
        <w:t xml:space="preserve"> пунктами</w:t>
      </w:r>
      <w:r w:rsidR="00351D5A" w:rsidRPr="001A1779">
        <w:rPr>
          <w:rFonts w:ascii="Times New Roman" w:hAnsi="Times New Roman" w:cs="Times New Roman"/>
          <w:sz w:val="28"/>
          <w:szCs w:val="28"/>
        </w:rPr>
        <w:t xml:space="preserve"> </w:t>
      </w:r>
      <w:r w:rsidR="00E240EE" w:rsidRPr="001A1779">
        <w:rPr>
          <w:rFonts w:ascii="Times New Roman" w:hAnsi="Times New Roman" w:cs="Times New Roman"/>
          <w:sz w:val="28"/>
          <w:szCs w:val="28"/>
        </w:rPr>
        <w:t>1</w:t>
      </w:r>
      <w:hyperlink w:anchor="P164" w:history="1">
        <w:r w:rsidR="00E240EE" w:rsidRPr="001A1779">
          <w:rPr>
            <w:rFonts w:ascii="Times New Roman" w:hAnsi="Times New Roman" w:cs="Times New Roman"/>
            <w:sz w:val="28"/>
            <w:szCs w:val="28"/>
          </w:rPr>
          <w:t>6</w:t>
        </w:r>
      </w:hyperlink>
      <w:r w:rsidR="00351D5A" w:rsidRPr="001A1779">
        <w:rPr>
          <w:rFonts w:ascii="Times New Roman" w:hAnsi="Times New Roman" w:cs="Times New Roman"/>
          <w:sz w:val="28"/>
          <w:szCs w:val="28"/>
        </w:rPr>
        <w:t xml:space="preserve">, </w:t>
      </w:r>
      <w:hyperlink w:anchor="P177" w:history="1">
        <w:r w:rsidR="00351D5A" w:rsidRPr="001A1779">
          <w:rPr>
            <w:rFonts w:ascii="Times New Roman" w:hAnsi="Times New Roman" w:cs="Times New Roman"/>
            <w:sz w:val="28"/>
            <w:szCs w:val="28"/>
          </w:rPr>
          <w:t>1</w:t>
        </w:r>
        <w:r w:rsidR="00E240EE" w:rsidRPr="001A1779">
          <w:rPr>
            <w:rFonts w:ascii="Times New Roman" w:hAnsi="Times New Roman" w:cs="Times New Roman"/>
            <w:sz w:val="28"/>
            <w:szCs w:val="28"/>
          </w:rPr>
          <w:t>7</w:t>
        </w:r>
      </w:hyperlink>
      <w:r w:rsidR="00351D5A" w:rsidRPr="001A1779">
        <w:rPr>
          <w:rFonts w:ascii="Times New Roman" w:hAnsi="Times New Roman" w:cs="Times New Roman"/>
          <w:sz w:val="28"/>
          <w:szCs w:val="28"/>
        </w:rPr>
        <w:t xml:space="preserve"> Административного регламента, представляются в одном экземпляре на бумажном носителе с приложением копий всех документов в электронной форме на электронном носителе (оптический диск CD или диск DVD, внешний USB-накопитель). Документы, предусмотренные </w:t>
      </w:r>
      <w:hyperlink w:anchor="P192" w:history="1">
        <w:r w:rsidR="00351D5A" w:rsidRPr="001A1779">
          <w:rPr>
            <w:rFonts w:ascii="Times New Roman" w:hAnsi="Times New Roman" w:cs="Times New Roman"/>
            <w:sz w:val="28"/>
            <w:szCs w:val="28"/>
          </w:rPr>
          <w:t xml:space="preserve">пунктом </w:t>
        </w:r>
        <w:r w:rsidR="00E240EE" w:rsidRPr="001A1779">
          <w:rPr>
            <w:rFonts w:ascii="Times New Roman" w:hAnsi="Times New Roman" w:cs="Times New Roman"/>
            <w:sz w:val="28"/>
            <w:szCs w:val="28"/>
          </w:rPr>
          <w:t>18</w:t>
        </w:r>
      </w:hyperlink>
      <w:r w:rsidR="00351D5A" w:rsidRPr="001A1779">
        <w:rPr>
          <w:rFonts w:ascii="Times New Roman" w:hAnsi="Times New Roman" w:cs="Times New Roman"/>
          <w:sz w:val="28"/>
          <w:szCs w:val="28"/>
        </w:rPr>
        <w:t xml:space="preserve"> Административного регламента, за исключением технико-экономических предложений по освоению участка недр, представляются в одном экземпляре на бумажном носителе. Технико-экономические предложения по освоению участка недр представляются в двух экземплярах на бумажном носителе с приложением копий документов в электронной </w:t>
      </w:r>
      <w:r w:rsidR="00351D5A" w:rsidRPr="001A1779">
        <w:rPr>
          <w:rFonts w:ascii="Times New Roman" w:hAnsi="Times New Roman" w:cs="Times New Roman"/>
          <w:sz w:val="28"/>
          <w:szCs w:val="28"/>
        </w:rPr>
        <w:lastRenderedPageBreak/>
        <w:t>форме на электронном носителе (оптический диск CD или диск DVD, внешний USB-накопитель).</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Состав и наименование копий документов в электронной форме на электронном носителе должно соответствовать описи документов, прилагаемых к заявке.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Копии документов заверяются печатью заявителя (при наличии) и подписью уполномоченного лица заявителя.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Справки и документы, оформленные заявителем, подписываются лицом, обладающим правом действовать от имени заявителя без доверенности, или уполномоченным на то лицом, прошиваются и заверяются печатью заявителя (при наличии).</w:t>
      </w:r>
    </w:p>
    <w:p w:rsidR="00351D5A" w:rsidRPr="001A1779" w:rsidRDefault="00351D5A" w:rsidP="0000724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Документы, составленные на иностранном языке, принимаются с их заверенным переводом на русский язык в соответствии с </w:t>
      </w:r>
      <w:hyperlink r:id="rId9" w:history="1">
        <w:r w:rsidRPr="001A1779">
          <w:rPr>
            <w:rFonts w:ascii="Times New Roman" w:hAnsi="Times New Roman" w:cs="Times New Roman"/>
            <w:sz w:val="28"/>
            <w:szCs w:val="28"/>
          </w:rPr>
          <w:t>Основами законодательства</w:t>
        </w:r>
      </w:hyperlink>
      <w:r w:rsidRPr="001A1779">
        <w:rPr>
          <w:rFonts w:ascii="Times New Roman" w:hAnsi="Times New Roman" w:cs="Times New Roman"/>
          <w:sz w:val="28"/>
          <w:szCs w:val="28"/>
        </w:rPr>
        <w:t xml:space="preserve"> Российской Федерации о нотариате от 11 февраля 1993 г. </w:t>
      </w:r>
      <w:r w:rsidR="000143C1" w:rsidRPr="001A1779">
        <w:rPr>
          <w:rFonts w:ascii="Times New Roman" w:hAnsi="Times New Roman" w:cs="Times New Roman"/>
          <w:sz w:val="28"/>
          <w:szCs w:val="28"/>
        </w:rPr>
        <w:t>№ </w:t>
      </w:r>
      <w:r w:rsidRPr="001A1779">
        <w:rPr>
          <w:rFonts w:ascii="Times New Roman" w:hAnsi="Times New Roman" w:cs="Times New Roman"/>
          <w:sz w:val="28"/>
          <w:szCs w:val="28"/>
        </w:rPr>
        <w:t xml:space="preserve">4462-1 </w:t>
      </w:r>
      <w:r w:rsidR="0000724C" w:rsidRPr="001A1779">
        <w:rPr>
          <w:rFonts w:ascii="Times New Roman" w:hAnsi="Times New Roman" w:cs="Times New Roman"/>
          <w:sz w:val="28"/>
          <w:szCs w:val="28"/>
        </w:rPr>
        <w:t xml:space="preserve">(Ведомости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2001, № 53, ст. 5030; 2002, № 52, ст. 5132; 2003, № 50, ст. 4855, № 52, ст. 5038; 2004, № 27, ст. 2711, № 35, ст. 3607, № 45, ст. 4377; 2005, № 27, ст. 2717; 2006, № 27, </w:t>
      </w:r>
      <w:r w:rsidR="0000724C" w:rsidRPr="001A1779">
        <w:rPr>
          <w:rFonts w:ascii="Times New Roman" w:hAnsi="Times New Roman" w:cs="Times New Roman"/>
          <w:sz w:val="28"/>
          <w:szCs w:val="28"/>
        </w:rPr>
        <w:br/>
        <w:t xml:space="preserve">ст. 2881; 2007, № 1, ст. 21, № 27, ст. 3213, № 41, ст. 4845, № 43, ст. 5084; 2008, № 52, ст. 6236; 2009, № 1, ст. 14, ст. 20, № 29, ст. 3642; 2010, № 28, ст. 3554; 2011, № 49, </w:t>
      </w:r>
      <w:r w:rsidR="0000724C" w:rsidRPr="001A1779">
        <w:rPr>
          <w:rFonts w:ascii="Times New Roman" w:hAnsi="Times New Roman" w:cs="Times New Roman"/>
          <w:sz w:val="28"/>
          <w:szCs w:val="28"/>
        </w:rPr>
        <w:br/>
        <w:t xml:space="preserve">ст. 7064, № 50, ст. 7347; 2012, № 27, ст. 3587; 2013, № 14, ст. 1651, № 51, ст. 6699; 2014, № 26, ст. 3371, № 30, ст. 4268; 2015, № 1, ст. 10, № 13, ст. 1811, № 29, ст. 4385; 2016, № 1, ст. 11, № 27, ст. 4265, ст. 4293, ст. 4294; 2018, № 1, ст. 65, ст. 70, ст. 90, </w:t>
      </w:r>
      <w:r w:rsidR="0000724C" w:rsidRPr="001A1779">
        <w:rPr>
          <w:rFonts w:ascii="Times New Roman" w:hAnsi="Times New Roman" w:cs="Times New Roman"/>
          <w:sz w:val="28"/>
          <w:szCs w:val="28"/>
        </w:rPr>
        <w:br/>
        <w:t>№ 22, ст. 3041, ст. 3043, № 32, ст. 5131).</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 в порядке, установленном законодательством Российской Федерации.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Перечень документов и сведений, установленных в настоящем пункте, является исчерпывающим. Требование о представлении иных данных не допускается.</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Исчерпывающий перечень документов, необходимых</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в соответствии с нормативными правовыми актами</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для предоставления государственной услуги, которые</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находятся в распоряжении государственных органов, органов</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местного самоуправления и иных органов, участвующих</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в предоставлении государственных или муниципальных услуг,</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 которые заявитель вправе представить, а также способы</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их получения заявителями, в том числе в электронной</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форме, порядок их представления</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6" w:name="P213"/>
      <w:bookmarkEnd w:id="6"/>
      <w:r w:rsidRPr="001A1779">
        <w:rPr>
          <w:rFonts w:ascii="Times New Roman" w:hAnsi="Times New Roman" w:cs="Times New Roman"/>
          <w:sz w:val="28"/>
          <w:szCs w:val="28"/>
        </w:rPr>
        <w:t>2</w:t>
      </w:r>
      <w:r w:rsidR="00115DD7" w:rsidRPr="001A1779">
        <w:rPr>
          <w:rFonts w:ascii="Times New Roman" w:hAnsi="Times New Roman" w:cs="Times New Roman"/>
          <w:sz w:val="28"/>
          <w:szCs w:val="28"/>
        </w:rPr>
        <w:t>0</w:t>
      </w:r>
      <w:r w:rsidRPr="001A1779">
        <w:rPr>
          <w:rFonts w:ascii="Times New Roman" w:hAnsi="Times New Roman" w:cs="Times New Roman"/>
          <w:sz w:val="28"/>
          <w:szCs w:val="28"/>
        </w:rPr>
        <w:t>. Для предоставления государственной услуги 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индивидуального предпринимателя);</w:t>
      </w:r>
    </w:p>
    <w:p w:rsidR="00351D5A" w:rsidRPr="001A1779" w:rsidRDefault="00351D5A" w:rsidP="00C52F6E">
      <w:pPr>
        <w:autoSpaceDE w:val="0"/>
        <w:autoSpaceDN w:val="0"/>
        <w:adjustRightInd w:val="0"/>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копии лицензий на осуществление отдельных видов деятельности,</w:t>
      </w:r>
      <w:r w:rsidR="00C52F6E" w:rsidRPr="001A1779">
        <w:rPr>
          <w:rFonts w:ascii="Times New Roman" w:hAnsi="Times New Roman" w:cs="Times New Roman"/>
          <w:sz w:val="28"/>
          <w:szCs w:val="28"/>
        </w:rPr>
        <w:t xml:space="preserve"> необходимых для проведения работ на участке недр в соответствии </w:t>
      </w:r>
      <w:r w:rsidRPr="001A1779">
        <w:rPr>
          <w:rFonts w:ascii="Times New Roman" w:hAnsi="Times New Roman" w:cs="Times New Roman"/>
          <w:sz w:val="28"/>
          <w:szCs w:val="28"/>
        </w:rPr>
        <w:t>с планируем</w:t>
      </w:r>
      <w:r w:rsidR="00591355" w:rsidRPr="001A1779">
        <w:rPr>
          <w:rFonts w:ascii="Times New Roman" w:hAnsi="Times New Roman" w:cs="Times New Roman"/>
          <w:sz w:val="28"/>
          <w:szCs w:val="28"/>
        </w:rPr>
        <w:t>ой технологией проведения работ</w:t>
      </w:r>
      <w:r w:rsidR="00622FEE" w:rsidRPr="001A1779">
        <w:rPr>
          <w:rFonts w:ascii="Times New Roman" w:hAnsi="Times New Roman" w:cs="Times New Roman"/>
          <w:sz w:val="28"/>
          <w:szCs w:val="28"/>
        </w:rPr>
        <w:t xml:space="preserve"> </w:t>
      </w:r>
      <w:r w:rsidR="001C5C48" w:rsidRPr="001A1779">
        <w:rPr>
          <w:rFonts w:ascii="Times New Roman" w:hAnsi="Times New Roman" w:cs="Times New Roman"/>
          <w:sz w:val="28"/>
          <w:szCs w:val="28"/>
        </w:rPr>
        <w:t>и предусмотренных</w:t>
      </w:r>
      <w:r w:rsidRPr="001A1779">
        <w:rPr>
          <w:rFonts w:ascii="Times New Roman" w:hAnsi="Times New Roman" w:cs="Times New Roman"/>
          <w:sz w:val="28"/>
          <w:szCs w:val="28"/>
        </w:rPr>
        <w:t xml:space="preserve"> Федеральным </w:t>
      </w:r>
      <w:hyperlink r:id="rId10" w:history="1">
        <w:r w:rsidRPr="001A1779">
          <w:rPr>
            <w:rFonts w:ascii="Times New Roman" w:hAnsi="Times New Roman" w:cs="Times New Roman"/>
            <w:sz w:val="28"/>
            <w:szCs w:val="28"/>
          </w:rPr>
          <w:t>законом</w:t>
        </w:r>
      </w:hyperlink>
      <w:r w:rsidRPr="001A1779">
        <w:rPr>
          <w:rFonts w:ascii="Times New Roman" w:hAnsi="Times New Roman" w:cs="Times New Roman"/>
          <w:sz w:val="28"/>
          <w:szCs w:val="28"/>
        </w:rPr>
        <w:t xml:space="preserve"> </w:t>
      </w:r>
      <w:r w:rsidR="003B7658" w:rsidRPr="001A1779">
        <w:rPr>
          <w:rFonts w:ascii="Times New Roman" w:hAnsi="Times New Roman" w:cs="Times New Roman"/>
          <w:sz w:val="28"/>
          <w:szCs w:val="28"/>
        </w:rPr>
        <w:t xml:space="preserve">от 4 мая 2011 г. </w:t>
      </w:r>
      <w:r w:rsidR="00C0742F" w:rsidRPr="001A1779">
        <w:rPr>
          <w:rFonts w:ascii="Times New Roman" w:hAnsi="Times New Roman" w:cs="Times New Roman"/>
          <w:sz w:val="28"/>
          <w:szCs w:val="28"/>
        </w:rPr>
        <w:t>№ </w:t>
      </w:r>
      <w:r w:rsidR="003B7658" w:rsidRPr="001A1779">
        <w:rPr>
          <w:rFonts w:ascii="Times New Roman" w:hAnsi="Times New Roman" w:cs="Times New Roman"/>
          <w:sz w:val="28"/>
          <w:szCs w:val="28"/>
        </w:rPr>
        <w:t xml:space="preserve">99-ФЗ </w:t>
      </w:r>
      <w:r w:rsidR="00C0742F" w:rsidRPr="001A1779">
        <w:rPr>
          <w:rFonts w:ascii="Times New Roman" w:hAnsi="Times New Roman" w:cs="Times New Roman"/>
          <w:sz w:val="28"/>
          <w:szCs w:val="28"/>
        </w:rPr>
        <w:t>«</w:t>
      </w:r>
      <w:r w:rsidR="003B7658" w:rsidRPr="001A1779">
        <w:rPr>
          <w:rFonts w:ascii="Times New Roman" w:hAnsi="Times New Roman" w:cs="Times New Roman"/>
          <w:sz w:val="28"/>
          <w:szCs w:val="28"/>
        </w:rPr>
        <w:t>О лицензировании отдельных видов деятельности» (Собрание законодательства Российской Федерации, 2011, № 19, ст. 2716; №</w:t>
      </w:r>
      <w:r w:rsidR="00C0742F" w:rsidRPr="001A1779">
        <w:rPr>
          <w:rFonts w:ascii="Times New Roman" w:hAnsi="Times New Roman" w:cs="Times New Roman"/>
          <w:sz w:val="28"/>
          <w:szCs w:val="28"/>
        </w:rPr>
        <w:t xml:space="preserve"> 30, ст. 4590; N 43, ст. </w:t>
      </w:r>
      <w:r w:rsidR="003B7658" w:rsidRPr="001A1779">
        <w:rPr>
          <w:rFonts w:ascii="Times New Roman" w:hAnsi="Times New Roman" w:cs="Times New Roman"/>
          <w:sz w:val="28"/>
          <w:szCs w:val="28"/>
        </w:rPr>
        <w:t>5971; N 48, ст. 6728; 2012, № 26, ст. 3446; № 31, ст. 4322; 2013, № 9, ст. 874; №</w:t>
      </w:r>
      <w:r w:rsidR="00C0742F" w:rsidRPr="001A1779">
        <w:rPr>
          <w:rFonts w:ascii="Times New Roman" w:hAnsi="Times New Roman" w:cs="Times New Roman"/>
          <w:sz w:val="28"/>
          <w:szCs w:val="28"/>
        </w:rPr>
        <w:t xml:space="preserve"> 27, ст. </w:t>
      </w:r>
      <w:r w:rsidR="003B7658" w:rsidRPr="001A1779">
        <w:rPr>
          <w:rFonts w:ascii="Times New Roman" w:hAnsi="Times New Roman" w:cs="Times New Roman"/>
          <w:sz w:val="28"/>
          <w:szCs w:val="28"/>
        </w:rPr>
        <w:t>3477; 2014, № 30, ст. 4256; № 42, ст. 5615; 2015, № 1, ст. 11; № 1, ст. 72; № 27, ст. 3951; № 29, ст. 4339, ст. 4342, ст. 4389, № 44, ст. 6047, ст. 6047; 2016, №</w:t>
      </w:r>
      <w:r w:rsidR="003F74A0" w:rsidRPr="001A1779">
        <w:rPr>
          <w:rFonts w:ascii="Times New Roman" w:hAnsi="Times New Roman" w:cs="Times New Roman"/>
          <w:sz w:val="28"/>
          <w:szCs w:val="28"/>
        </w:rPr>
        <w:t xml:space="preserve"> 1, ст. </w:t>
      </w:r>
      <w:r w:rsidR="003B7658" w:rsidRPr="001A1779">
        <w:rPr>
          <w:rFonts w:ascii="Times New Roman" w:hAnsi="Times New Roman" w:cs="Times New Roman"/>
          <w:sz w:val="28"/>
          <w:szCs w:val="28"/>
        </w:rPr>
        <w:t>50, ст.</w:t>
      </w:r>
      <w:r w:rsidR="003F74A0" w:rsidRPr="001A1779">
        <w:rPr>
          <w:rFonts w:ascii="Times New Roman" w:hAnsi="Times New Roman" w:cs="Times New Roman"/>
          <w:sz w:val="28"/>
          <w:szCs w:val="28"/>
        </w:rPr>
        <w:t> </w:t>
      </w:r>
      <w:r w:rsidR="003B7658" w:rsidRPr="001A1779">
        <w:rPr>
          <w:rFonts w:ascii="Times New Roman" w:hAnsi="Times New Roman" w:cs="Times New Roman"/>
          <w:sz w:val="28"/>
          <w:szCs w:val="28"/>
        </w:rPr>
        <w:t>51; 2017, №</w:t>
      </w:r>
      <w:r w:rsidR="00C0742F" w:rsidRPr="001A1779">
        <w:rPr>
          <w:rFonts w:ascii="Times New Roman" w:hAnsi="Times New Roman" w:cs="Times New Roman"/>
          <w:sz w:val="28"/>
          <w:szCs w:val="28"/>
        </w:rPr>
        <w:t> </w:t>
      </w:r>
      <w:r w:rsidR="003B7658" w:rsidRPr="001A1779">
        <w:rPr>
          <w:rFonts w:ascii="Times New Roman" w:hAnsi="Times New Roman" w:cs="Times New Roman"/>
          <w:sz w:val="28"/>
          <w:szCs w:val="28"/>
        </w:rPr>
        <w:t>31, 4765</w:t>
      </w:r>
      <w:r w:rsidR="00C0742F" w:rsidRPr="001A1779">
        <w:rPr>
          <w:rFonts w:ascii="Times New Roman" w:hAnsi="Times New Roman" w:cs="Times New Roman"/>
          <w:sz w:val="28"/>
          <w:szCs w:val="28"/>
        </w:rPr>
        <w:t>; 2018, № 1,</w:t>
      </w:r>
      <w:r w:rsidR="003F74A0" w:rsidRPr="001A1779">
        <w:rPr>
          <w:rFonts w:ascii="Times New Roman" w:hAnsi="Times New Roman" w:cs="Times New Roman"/>
          <w:sz w:val="28"/>
          <w:szCs w:val="28"/>
        </w:rPr>
        <w:t xml:space="preserve"> ст. </w:t>
      </w:r>
      <w:r w:rsidR="00C0742F" w:rsidRPr="001A1779">
        <w:rPr>
          <w:rFonts w:ascii="Times New Roman" w:hAnsi="Times New Roman" w:cs="Times New Roman"/>
          <w:sz w:val="28"/>
          <w:szCs w:val="28"/>
        </w:rPr>
        <w:t xml:space="preserve">35, </w:t>
      </w:r>
      <w:r w:rsidR="00CB0846" w:rsidRPr="001A1779">
        <w:rPr>
          <w:rFonts w:ascii="Times New Roman" w:hAnsi="Times New Roman" w:cs="Times New Roman"/>
          <w:sz w:val="28"/>
          <w:szCs w:val="28"/>
        </w:rPr>
        <w:t>ст.</w:t>
      </w:r>
      <w:r w:rsidR="003F74A0" w:rsidRPr="001A1779">
        <w:rPr>
          <w:rFonts w:ascii="Times New Roman" w:hAnsi="Times New Roman" w:cs="Times New Roman"/>
          <w:sz w:val="28"/>
          <w:szCs w:val="28"/>
        </w:rPr>
        <w:t> </w:t>
      </w:r>
      <w:r w:rsidR="00CB0846" w:rsidRPr="001A1779">
        <w:rPr>
          <w:rFonts w:ascii="Times New Roman" w:hAnsi="Times New Roman" w:cs="Times New Roman"/>
          <w:sz w:val="28"/>
          <w:szCs w:val="28"/>
        </w:rPr>
        <w:t xml:space="preserve"> 87</w:t>
      </w:r>
      <w:r w:rsidR="00C0742F" w:rsidRPr="001A1779">
        <w:rPr>
          <w:rFonts w:ascii="Times New Roman" w:hAnsi="Times New Roman" w:cs="Times New Roman"/>
          <w:sz w:val="28"/>
          <w:szCs w:val="28"/>
        </w:rPr>
        <w:t xml:space="preserve">; </w:t>
      </w:r>
      <w:r w:rsidR="00CB0846" w:rsidRPr="001A1779">
        <w:rPr>
          <w:rFonts w:ascii="Times New Roman" w:hAnsi="Times New Roman" w:cs="Times New Roman"/>
          <w:sz w:val="28"/>
          <w:szCs w:val="28"/>
        </w:rPr>
        <w:t>№ 31, ст. 4838; № 32, ст. 5109</w:t>
      </w:r>
      <w:r w:rsidR="003B7658" w:rsidRPr="001A1779">
        <w:rPr>
          <w:rFonts w:ascii="Times New Roman" w:hAnsi="Times New Roman" w:cs="Times New Roman"/>
          <w:sz w:val="28"/>
          <w:szCs w:val="28"/>
        </w:rPr>
        <w:t xml:space="preserve">) </w:t>
      </w:r>
      <w:r w:rsidRPr="001A1779">
        <w:rPr>
          <w:rFonts w:ascii="Times New Roman" w:hAnsi="Times New Roman" w:cs="Times New Roman"/>
          <w:sz w:val="28"/>
          <w:szCs w:val="28"/>
        </w:rPr>
        <w:t>в отношении заявителя, а также привлеченных им юридических и физических лиц (в случае, если проведение отдельных видов работ на участке недр планируется осуществлять с привлечением юридических или физических лиц);</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документы, подтверждающие уплату сбора за участие в конкурсе или аукционе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документы, подтверждающие уплату задатка (для участия в аукционе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Указанные документы в случае отсутствия их в Роснедрах или его территориальных органах запрашиваются Роснедрами или его территориальными органами в государственных органах, в распоряжении которых находятся указанные документы в соответствии с нормативными правовыми актами Российской Федерации (далее - государственные органы), если заявитель не представил указанные документы самостоятельно.</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Заявитель вправе представить указанные документы в Роснедра или его территориальный орган по собственной инициативе.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Требование о представлении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351D5A" w:rsidRPr="001A1779" w:rsidRDefault="00351D5A" w:rsidP="00EA5951">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Требование о представлении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w:t>
      </w:r>
      <w:r w:rsidRPr="001A1779">
        <w:rPr>
          <w:rFonts w:ascii="Times New Roman" w:hAnsi="Times New Roman" w:cs="Times New Roman"/>
          <w:sz w:val="28"/>
          <w:szCs w:val="28"/>
        </w:rPr>
        <w:lastRenderedPageBreak/>
        <w:t xml:space="preserve">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A1779">
          <w:rPr>
            <w:rFonts w:ascii="Times New Roman" w:hAnsi="Times New Roman" w:cs="Times New Roman"/>
            <w:sz w:val="28"/>
            <w:szCs w:val="28"/>
          </w:rPr>
          <w:t>части 6 статьи 7</w:t>
        </w:r>
      </w:hyperlink>
      <w:r w:rsidRPr="001A1779">
        <w:rPr>
          <w:rFonts w:ascii="Times New Roman" w:hAnsi="Times New Roman" w:cs="Times New Roman"/>
          <w:sz w:val="28"/>
          <w:szCs w:val="28"/>
        </w:rPr>
        <w:t xml:space="preserve"> </w:t>
      </w:r>
      <w:r w:rsidR="00EC684D" w:rsidRPr="001A1779">
        <w:rPr>
          <w:rFonts w:ascii="Times New Roman" w:hAnsi="Times New Roman" w:cs="Times New Roman"/>
          <w:sz w:val="28"/>
          <w:szCs w:val="28"/>
        </w:rPr>
        <w:t>Федерального закона от </w:t>
      </w:r>
      <w:r w:rsidR="00A55D61" w:rsidRPr="001A1779">
        <w:rPr>
          <w:rFonts w:ascii="Times New Roman" w:hAnsi="Times New Roman" w:cs="Times New Roman"/>
          <w:sz w:val="28"/>
          <w:szCs w:val="28"/>
        </w:rPr>
        <w:t xml:space="preserve">27.07.2010 </w:t>
      </w:r>
      <w:r w:rsidR="006C3E79" w:rsidRPr="001A1779">
        <w:rPr>
          <w:rFonts w:ascii="Times New Roman" w:hAnsi="Times New Roman" w:cs="Times New Roman"/>
          <w:sz w:val="28"/>
          <w:szCs w:val="28"/>
        </w:rPr>
        <w:br/>
      </w:r>
      <w:r w:rsidR="00A55D61" w:rsidRPr="001A1779">
        <w:rPr>
          <w:rFonts w:ascii="Times New Roman" w:hAnsi="Times New Roman" w:cs="Times New Roman"/>
          <w:sz w:val="28"/>
          <w:szCs w:val="28"/>
        </w:rPr>
        <w:t>№ </w:t>
      </w:r>
      <w:r w:rsidR="00EC684D" w:rsidRPr="001A1779">
        <w:rPr>
          <w:rFonts w:ascii="Times New Roman" w:hAnsi="Times New Roman" w:cs="Times New Roman"/>
          <w:sz w:val="28"/>
          <w:szCs w:val="28"/>
        </w:rPr>
        <w:t xml:space="preserve">210-ФЗ «Об организации предоставления государственных и муниципальных услуг» </w:t>
      </w:r>
      <w:r w:rsidR="00EA5951" w:rsidRPr="001A1779">
        <w:rPr>
          <w:rFonts w:ascii="Times New Roman" w:hAnsi="Times New Roman" w:cs="Times New Roman"/>
          <w:sz w:val="28"/>
          <w:szCs w:val="28"/>
        </w:rPr>
        <w:t xml:space="preserve">(Собрание законодательства Российской Федерации, 2010, № 31, ст. 4179; 2011, № 15, ст. 2038, № 27, ст. 3873, ст. 3880, № 29, ст. 4291, № 30, ст. 4587, № 49, </w:t>
      </w:r>
      <w:r w:rsidR="00EA5951" w:rsidRPr="001A1779">
        <w:rPr>
          <w:rFonts w:ascii="Times New Roman" w:hAnsi="Times New Roman" w:cs="Times New Roman"/>
          <w:sz w:val="28"/>
          <w:szCs w:val="28"/>
        </w:rPr>
        <w:br/>
      </w:r>
      <w:r w:rsidR="00EA5951" w:rsidRPr="001A1779">
        <w:rPr>
          <w:rFonts w:ascii="Times New Roman" w:hAnsi="Times New Roman" w:cs="Times New Roman"/>
          <w:sz w:val="28"/>
          <w:szCs w:val="28"/>
        </w:rPr>
        <w:t>ст. 7061; 2012, № 31, ст. 4322; 2013,</w:t>
      </w:r>
      <w:r w:rsidR="00EA5951" w:rsidRPr="001A1779">
        <w:rPr>
          <w:rFonts w:ascii="Times New Roman" w:hAnsi="Times New Roman" w:cs="Times New Roman"/>
          <w:sz w:val="28"/>
          <w:szCs w:val="28"/>
        </w:rPr>
        <w:t xml:space="preserve"> № 14, ст. 1651,</w:t>
      </w:r>
      <w:r w:rsidR="00EA5951" w:rsidRPr="001A1779">
        <w:rPr>
          <w:rFonts w:ascii="Times New Roman" w:hAnsi="Times New Roman" w:cs="Times New Roman"/>
          <w:sz w:val="28"/>
          <w:szCs w:val="28"/>
        </w:rPr>
        <w:t xml:space="preserve">№ 27, ст. 3477, ст. 3480, № 30, </w:t>
      </w:r>
      <w:r w:rsidR="00EA5951" w:rsidRPr="001A1779">
        <w:rPr>
          <w:rFonts w:ascii="Times New Roman" w:hAnsi="Times New Roman" w:cs="Times New Roman"/>
          <w:sz w:val="28"/>
          <w:szCs w:val="28"/>
        </w:rPr>
        <w:br/>
      </w:r>
      <w:r w:rsidR="00EA5951" w:rsidRPr="001A1779">
        <w:rPr>
          <w:rFonts w:ascii="Times New Roman" w:hAnsi="Times New Roman" w:cs="Times New Roman"/>
          <w:sz w:val="28"/>
          <w:szCs w:val="28"/>
        </w:rPr>
        <w:t xml:space="preserve">ст. 4084, № 51, ст. 6679, № 52, ст. 6952, ст. 6961, ст. 7009; 2014, № 26, ст. 3366, № 30, ст. 4264, № 49, ст. 6928; 2015, № 1, ст. 67, ст. 72, № 10, ст. 1393, № 29, ст. 4342, </w:t>
      </w:r>
      <w:r w:rsidR="00EA5951" w:rsidRPr="001A1779">
        <w:rPr>
          <w:rFonts w:ascii="Times New Roman" w:hAnsi="Times New Roman" w:cs="Times New Roman"/>
          <w:sz w:val="28"/>
          <w:szCs w:val="28"/>
        </w:rPr>
        <w:br/>
      </w:r>
      <w:r w:rsidR="00EA5951" w:rsidRPr="001A1779">
        <w:rPr>
          <w:rFonts w:ascii="Times New Roman" w:hAnsi="Times New Roman" w:cs="Times New Roman"/>
          <w:sz w:val="28"/>
          <w:szCs w:val="28"/>
        </w:rPr>
        <w:t>ст. 4376; 2016, № 7, ст. 916, № 27, ст. 4293, ст. 4294; 2017, № 1, ст. 12, № 31, ст. 4785, № 50, ст. 7555; 2018, № 1, ст. 63, № 9, ст. 1283, № 17, ст. 2427, № 18, ст. 2557, № 24, ст. 3413)</w:t>
      </w:r>
      <w:r w:rsidR="00EA5951" w:rsidRPr="001A1779">
        <w:rPr>
          <w:rFonts w:ascii="Times New Roman" w:hAnsi="Times New Roman" w:cs="Times New Roman"/>
          <w:sz w:val="28"/>
          <w:szCs w:val="28"/>
        </w:rPr>
        <w:t xml:space="preserve"> </w:t>
      </w:r>
      <w:r w:rsidR="00EC684D" w:rsidRPr="001A1779">
        <w:rPr>
          <w:rFonts w:ascii="Times New Roman" w:hAnsi="Times New Roman" w:cs="Times New Roman"/>
          <w:sz w:val="28"/>
          <w:szCs w:val="28"/>
        </w:rPr>
        <w:t>(далее - Федеральный закон «Об организации предоставления государственных и муниципальных услуг»)</w:t>
      </w:r>
      <w:r w:rsidRPr="001A1779">
        <w:rPr>
          <w:rFonts w:ascii="Times New Roman" w:hAnsi="Times New Roman" w:cs="Times New Roman"/>
          <w:sz w:val="28"/>
          <w:szCs w:val="28"/>
        </w:rPr>
        <w:t>, не допускается.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Исчерпывающий перечень оснований для отказа</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в приеме документов, необходимых для предоставления</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493D92">
      <w:pPr>
        <w:autoSpaceDE w:val="0"/>
        <w:autoSpaceDN w:val="0"/>
        <w:adjustRightInd w:val="0"/>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w:t>
      </w:r>
      <w:r w:rsidR="00115DD7" w:rsidRPr="001A1779">
        <w:rPr>
          <w:rFonts w:ascii="Times New Roman" w:hAnsi="Times New Roman" w:cs="Times New Roman"/>
          <w:sz w:val="28"/>
          <w:szCs w:val="28"/>
        </w:rPr>
        <w:t>1</w:t>
      </w:r>
      <w:r w:rsidRPr="001A1779">
        <w:rPr>
          <w:rFonts w:ascii="Times New Roman" w:hAnsi="Times New Roman" w:cs="Times New Roman"/>
          <w:sz w:val="28"/>
          <w:szCs w:val="28"/>
        </w:rPr>
        <w:t xml:space="preserve">. Отказ в приеме заявки в соответствии со </w:t>
      </w:r>
      <w:hyperlink r:id="rId12" w:history="1">
        <w:r w:rsidRPr="001A1779">
          <w:rPr>
            <w:rFonts w:ascii="Times New Roman" w:hAnsi="Times New Roman" w:cs="Times New Roman"/>
            <w:sz w:val="28"/>
            <w:szCs w:val="28"/>
          </w:rPr>
          <w:t>статьей 14</w:t>
        </w:r>
      </w:hyperlink>
      <w:r w:rsidRPr="001A1779">
        <w:rPr>
          <w:rFonts w:ascii="Times New Roman" w:hAnsi="Times New Roman" w:cs="Times New Roman"/>
          <w:sz w:val="28"/>
          <w:szCs w:val="28"/>
        </w:rPr>
        <w:t xml:space="preserve"> </w:t>
      </w:r>
      <w:r w:rsidR="00406137" w:rsidRPr="001A1779">
        <w:rPr>
          <w:rFonts w:ascii="Times New Roman" w:hAnsi="Times New Roman" w:cs="Times New Roman"/>
          <w:sz w:val="28"/>
          <w:szCs w:val="28"/>
        </w:rPr>
        <w:t xml:space="preserve">Закона Российской Федерации от 21 февраля 1992 г. № 2395-1 «О недрах» </w:t>
      </w:r>
      <w:r w:rsidR="00493D92" w:rsidRPr="001A1779">
        <w:rPr>
          <w:rFonts w:ascii="Times New Roman" w:hAnsi="Times New Roman" w:cs="Times New Roman"/>
          <w:sz w:val="28"/>
          <w:szCs w:val="28"/>
        </w:rPr>
        <w:t xml:space="preserve">(Ведомости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1995, № 10, ст. 823; 1999, № 7, ст. 879; 2000, № 2, ст. 141; 2001, № 21, ст. 2061, № 33, ст. 3429; 2002, № 22, </w:t>
      </w:r>
      <w:r w:rsidR="00493D92" w:rsidRPr="001A1779">
        <w:rPr>
          <w:rFonts w:ascii="Times New Roman" w:hAnsi="Times New Roman" w:cs="Times New Roman"/>
          <w:sz w:val="28"/>
          <w:szCs w:val="28"/>
        </w:rPr>
        <w:br/>
        <w:t xml:space="preserve">ст. 2026; 2003, № 23, ст. 2174; 2004, № 27, ст. 2711, № 35, ст. 3607; 2006, № 17, </w:t>
      </w:r>
      <w:r w:rsidR="00493D92" w:rsidRPr="001A1779">
        <w:rPr>
          <w:rFonts w:ascii="Times New Roman" w:hAnsi="Times New Roman" w:cs="Times New Roman"/>
          <w:sz w:val="28"/>
          <w:szCs w:val="28"/>
        </w:rPr>
        <w:br/>
        <w:t xml:space="preserve">ст. 1778, № 44, ст. 4538; 2007, № 27, ст. 3213, № 49, ст. 6056; 2008, № 18, ст. 1941, </w:t>
      </w:r>
      <w:r w:rsidR="00493D92" w:rsidRPr="001A1779">
        <w:rPr>
          <w:rFonts w:ascii="Times New Roman" w:hAnsi="Times New Roman" w:cs="Times New Roman"/>
          <w:sz w:val="28"/>
          <w:szCs w:val="28"/>
        </w:rPr>
        <w:br/>
        <w:t xml:space="preserve">№ 29, ст. 3418, ст. 3420, № 30, ст. 3616; 2009, № 1, ст. 17, № 29, ст. 3601, № 52, </w:t>
      </w:r>
      <w:r w:rsidR="00493D92" w:rsidRPr="001A1779">
        <w:rPr>
          <w:rFonts w:ascii="Times New Roman" w:hAnsi="Times New Roman" w:cs="Times New Roman"/>
          <w:sz w:val="28"/>
          <w:szCs w:val="28"/>
        </w:rPr>
        <w:br/>
        <w:t xml:space="preserve">ст. 6450; 2010, № 21, ст. 2527, № 31, ст. 4155; 2011, № 15, ст. 2018, ст. 2025, № 30, </w:t>
      </w:r>
      <w:r w:rsidR="00493D92" w:rsidRPr="001A1779">
        <w:rPr>
          <w:rFonts w:ascii="Times New Roman" w:hAnsi="Times New Roman" w:cs="Times New Roman"/>
          <w:sz w:val="28"/>
          <w:szCs w:val="28"/>
        </w:rPr>
        <w:br/>
        <w:t xml:space="preserve">ст. 4567, ст. 4570, ст. 4572, ст. 4590, № 48, ст. 6732, № 49, ст. 7042, № 50, ст. 7343, </w:t>
      </w:r>
      <w:r w:rsidR="00493D92" w:rsidRPr="001A1779">
        <w:rPr>
          <w:rFonts w:ascii="Times New Roman" w:hAnsi="Times New Roman" w:cs="Times New Roman"/>
          <w:sz w:val="28"/>
          <w:szCs w:val="28"/>
        </w:rPr>
        <w:br/>
        <w:t xml:space="preserve">ст. 7359; 2012, № 25, ст. 3264, № 31, ст. 4322, № 53, ст. 7648; 2013, № 19, ст. 2312, </w:t>
      </w:r>
      <w:r w:rsidR="00493D92" w:rsidRPr="001A1779">
        <w:rPr>
          <w:rFonts w:ascii="Times New Roman" w:hAnsi="Times New Roman" w:cs="Times New Roman"/>
          <w:sz w:val="28"/>
          <w:szCs w:val="28"/>
        </w:rPr>
        <w:br/>
        <w:t>№ 30, ст. 4060, ст. 4061, № 52, ст. 6961, ст. 6973; 2014, № 26, ст. 3377, № 30, ст. 4261, ст. 4262, № 48, ст. 6647; 2015, № 1, ст. 11, ст. 12, ст. 52, № 27, ст. 3996, № 29, ст. 4350, ст. 4359; 2016, № 15, ст. 2066, № 27, ст. 4212; 2017, № 31, ст. 4737, № 40, ст. 5750; 2018, № 23, ст. 3229, № 32, ст. 5135)</w:t>
      </w:r>
      <w:r w:rsidR="00493D92" w:rsidRPr="001A1779">
        <w:rPr>
          <w:rFonts w:ascii="Times New Roman" w:hAnsi="Times New Roman" w:cs="Times New Roman"/>
          <w:sz w:val="28"/>
          <w:szCs w:val="28"/>
        </w:rPr>
        <w:t xml:space="preserve"> </w:t>
      </w:r>
      <w:r w:rsidR="00406137" w:rsidRPr="001A1779">
        <w:rPr>
          <w:rFonts w:ascii="Times New Roman" w:hAnsi="Times New Roman" w:cs="Times New Roman"/>
          <w:sz w:val="28"/>
          <w:szCs w:val="28"/>
        </w:rPr>
        <w:t xml:space="preserve">(далее - Закон Российской Федерации </w:t>
      </w:r>
      <w:r w:rsidR="007340BC" w:rsidRPr="001A1779">
        <w:rPr>
          <w:rFonts w:ascii="Times New Roman" w:hAnsi="Times New Roman" w:cs="Times New Roman"/>
          <w:sz w:val="28"/>
          <w:szCs w:val="28"/>
        </w:rPr>
        <w:br/>
      </w:r>
      <w:r w:rsidR="00DE354D" w:rsidRPr="001A1779">
        <w:rPr>
          <w:rFonts w:ascii="Times New Roman" w:hAnsi="Times New Roman" w:cs="Times New Roman"/>
          <w:sz w:val="28"/>
          <w:szCs w:val="28"/>
        </w:rPr>
        <w:t>«</w:t>
      </w:r>
      <w:r w:rsidR="00406137" w:rsidRPr="001A1779">
        <w:rPr>
          <w:rFonts w:ascii="Times New Roman" w:hAnsi="Times New Roman" w:cs="Times New Roman"/>
          <w:sz w:val="28"/>
          <w:szCs w:val="28"/>
        </w:rPr>
        <w:t>О недрах</w:t>
      </w:r>
      <w:r w:rsidR="00DE354D" w:rsidRPr="001A1779">
        <w:rPr>
          <w:rFonts w:ascii="Times New Roman" w:hAnsi="Times New Roman" w:cs="Times New Roman"/>
          <w:sz w:val="28"/>
          <w:szCs w:val="28"/>
        </w:rPr>
        <w:t xml:space="preserve">») </w:t>
      </w:r>
      <w:r w:rsidRPr="001A1779">
        <w:rPr>
          <w:rFonts w:ascii="Times New Roman" w:hAnsi="Times New Roman" w:cs="Times New Roman"/>
          <w:sz w:val="28"/>
          <w:szCs w:val="28"/>
        </w:rPr>
        <w:t>может последовать в следующих случаях:</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заявка подана с нарушением установленных требований, в том числе если ее содержание не соответствует объявленным порядку и условиям проведения конкурса или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заявитель умышленно представил о себе неверные сведения;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если в случае предоставления права пользования недрами данному заявителю не будут соблюдены антимонопольные требования.</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Исчерпывающий перечень оснований для приостановления</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или отказа в предоставлении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w:t>
      </w:r>
      <w:r w:rsidR="00115DD7" w:rsidRPr="001A1779">
        <w:rPr>
          <w:rFonts w:ascii="Times New Roman" w:hAnsi="Times New Roman" w:cs="Times New Roman"/>
          <w:sz w:val="28"/>
          <w:szCs w:val="28"/>
        </w:rPr>
        <w:t>2</w:t>
      </w:r>
      <w:r w:rsidRPr="001A1779">
        <w:rPr>
          <w:rFonts w:ascii="Times New Roman" w:hAnsi="Times New Roman" w:cs="Times New Roman"/>
          <w:sz w:val="28"/>
          <w:szCs w:val="28"/>
        </w:rPr>
        <w:t>. В случае возникновения обстоятельств, препятствующих проведению конкурса или аукциона в установленные сроки, Роснедрами или его территориальным органом принимается решение о переносе срока проведения конкурса или аукциона на право пользования недрами или отдельных этапов конкурса,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 таким обстоятельствам относятся: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отсутствие кворума для заседания конкурсной или аукционной комиссии, о котором стало известно до даты проведения итогового заседания конкурсной комиссии или до даты проведения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возникновение о</w:t>
      </w:r>
      <w:r w:rsidR="00886BBF" w:rsidRPr="001A1779">
        <w:rPr>
          <w:rFonts w:ascii="Times New Roman" w:hAnsi="Times New Roman" w:cs="Times New Roman"/>
          <w:sz w:val="28"/>
          <w:szCs w:val="28"/>
        </w:rPr>
        <w:t>бстоятельств непреодолимой силы</w:t>
      </w:r>
      <w:r w:rsidRPr="001A1779">
        <w:rPr>
          <w:rFonts w:ascii="Times New Roman" w:hAnsi="Times New Roman" w:cs="Times New Roman"/>
          <w:sz w:val="28"/>
          <w:szCs w:val="28"/>
        </w:rPr>
        <w:t>;</w:t>
      </w:r>
    </w:p>
    <w:p w:rsidR="00622FEE" w:rsidRPr="001A1779" w:rsidRDefault="00622FEE"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внесение изменений в порядок и условия</w:t>
      </w:r>
      <w:r w:rsidR="00DE6BB3" w:rsidRPr="001A1779">
        <w:rPr>
          <w:rFonts w:ascii="Times New Roman" w:hAnsi="Times New Roman" w:cs="Times New Roman"/>
          <w:sz w:val="28"/>
          <w:szCs w:val="28"/>
        </w:rPr>
        <w:t xml:space="preserve"> проведения конкурса или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принятие судом обеспечительных мер, препятствующих проведению конкурса или аукциона.</w:t>
      </w:r>
    </w:p>
    <w:p w:rsidR="00886BBF"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w:t>
      </w:r>
      <w:r w:rsidR="00115DD7" w:rsidRPr="001A1779">
        <w:rPr>
          <w:rFonts w:ascii="Times New Roman" w:hAnsi="Times New Roman" w:cs="Times New Roman"/>
          <w:sz w:val="28"/>
          <w:szCs w:val="28"/>
        </w:rPr>
        <w:t>3</w:t>
      </w:r>
      <w:r w:rsidRPr="001A1779">
        <w:rPr>
          <w:rFonts w:ascii="Times New Roman" w:hAnsi="Times New Roman" w:cs="Times New Roman"/>
          <w:sz w:val="28"/>
          <w:szCs w:val="28"/>
        </w:rPr>
        <w:t xml:space="preserve">. </w:t>
      </w:r>
      <w:r w:rsidR="00886BBF" w:rsidRPr="001A1779">
        <w:rPr>
          <w:rFonts w:ascii="Times New Roman" w:hAnsi="Times New Roman" w:cs="Times New Roman"/>
          <w:sz w:val="28"/>
          <w:szCs w:val="28"/>
        </w:rPr>
        <w:t>Основанием для отказа в предоставлении государственной услуги является решение организатора конкурса или аукциона об отмене проведения конкурса или аукциона на право пользования недрами, принятое в соответствии с пунктом 5</w:t>
      </w:r>
      <w:r w:rsidR="00744CA7" w:rsidRPr="001A1779">
        <w:rPr>
          <w:rFonts w:ascii="Times New Roman" w:hAnsi="Times New Roman" w:cs="Times New Roman"/>
          <w:sz w:val="28"/>
          <w:szCs w:val="28"/>
        </w:rPr>
        <w:t>6</w:t>
      </w:r>
      <w:r w:rsidR="00886BBF" w:rsidRPr="001A1779">
        <w:rPr>
          <w:rFonts w:ascii="Times New Roman" w:hAnsi="Times New Roman" w:cs="Times New Roman"/>
          <w:sz w:val="28"/>
          <w:szCs w:val="28"/>
        </w:rPr>
        <w:t xml:space="preserve"> Административного регламента, до даты итогового заседания конкурсной или аукционной комиссии</w:t>
      </w:r>
      <w:r w:rsidR="002512A2" w:rsidRPr="001A1779">
        <w:rPr>
          <w:rFonts w:ascii="Times New Roman" w:hAnsi="Times New Roman" w:cs="Times New Roman"/>
          <w:sz w:val="28"/>
          <w:szCs w:val="28"/>
        </w:rPr>
        <w:t>.</w:t>
      </w:r>
    </w:p>
    <w:p w:rsidR="00351D5A" w:rsidRPr="001A1779" w:rsidRDefault="00115DD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24</w:t>
      </w:r>
      <w:r w:rsidR="00351D5A" w:rsidRPr="001A1779">
        <w:rPr>
          <w:rFonts w:ascii="Times New Roman" w:hAnsi="Times New Roman" w:cs="Times New Roman"/>
          <w:sz w:val="28"/>
          <w:szCs w:val="28"/>
        </w:rPr>
        <w:t xml:space="preserve">. Непредставление (несвоевременное представление) государственным органом по межведомственному запросу документов, предусмотренных </w:t>
      </w:r>
      <w:hyperlink w:anchor="P213" w:history="1">
        <w:r w:rsidR="00351D5A" w:rsidRPr="001A1779">
          <w:rPr>
            <w:rFonts w:ascii="Times New Roman" w:hAnsi="Times New Roman" w:cs="Times New Roman"/>
            <w:sz w:val="28"/>
            <w:szCs w:val="28"/>
          </w:rPr>
          <w:t>пунктом 22</w:t>
        </w:r>
      </w:hyperlink>
      <w:r w:rsidR="00351D5A" w:rsidRPr="001A1779">
        <w:rPr>
          <w:rFonts w:ascii="Times New Roman" w:hAnsi="Times New Roman" w:cs="Times New Roman"/>
          <w:sz w:val="28"/>
          <w:szCs w:val="28"/>
        </w:rPr>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Перечень услуг, которые являются необходимыми</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 обязательными для предоставления государственной услуги,</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в том числе сведения о документе (документах), выдаваемом</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(выдаваемых) организациями, участвующими в предоставлении</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w:t>
      </w:r>
      <w:r w:rsidR="00115DD7" w:rsidRPr="001A1779">
        <w:rPr>
          <w:rFonts w:ascii="Times New Roman" w:hAnsi="Times New Roman" w:cs="Times New Roman"/>
          <w:sz w:val="28"/>
          <w:szCs w:val="28"/>
        </w:rPr>
        <w:t>5</w:t>
      </w:r>
      <w:r w:rsidRPr="001A1779">
        <w:rPr>
          <w:rFonts w:ascii="Times New Roman" w:hAnsi="Times New Roman" w:cs="Times New Roman"/>
          <w:sz w:val="28"/>
          <w:szCs w:val="28"/>
        </w:rPr>
        <w:t>. При предоставлении государственной услуги оказание иных услуг, необходимых и обязательных для предоставления государственной услуги, не требуется.</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lastRenderedPageBreak/>
        <w:t>Порядок, размер и основания взимания государственной</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пошлины или иной платы, взимаемой за предоставление</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w:t>
      </w:r>
      <w:r w:rsidR="00115DD7" w:rsidRPr="001A1779">
        <w:rPr>
          <w:rFonts w:ascii="Times New Roman" w:hAnsi="Times New Roman" w:cs="Times New Roman"/>
          <w:sz w:val="28"/>
          <w:szCs w:val="28"/>
        </w:rPr>
        <w:t>6</w:t>
      </w:r>
      <w:r w:rsidRPr="001A1779">
        <w:rPr>
          <w:rFonts w:ascii="Times New Roman" w:hAnsi="Times New Roman" w:cs="Times New Roman"/>
          <w:sz w:val="28"/>
          <w:szCs w:val="28"/>
        </w:rPr>
        <w:t xml:space="preserve">. В соответствии со </w:t>
      </w:r>
      <w:hyperlink r:id="rId13" w:history="1">
        <w:r w:rsidRPr="001A1779">
          <w:rPr>
            <w:rFonts w:ascii="Times New Roman" w:hAnsi="Times New Roman" w:cs="Times New Roman"/>
            <w:sz w:val="28"/>
            <w:szCs w:val="28"/>
          </w:rPr>
          <w:t>статьей 42</w:t>
        </w:r>
      </w:hyperlink>
      <w:r w:rsidR="009C1C72" w:rsidRPr="001A1779">
        <w:rPr>
          <w:rFonts w:ascii="Times New Roman" w:hAnsi="Times New Roman" w:cs="Times New Roman"/>
          <w:sz w:val="28"/>
          <w:szCs w:val="28"/>
        </w:rPr>
        <w:t xml:space="preserve"> Закона Российской Федерации «</w:t>
      </w:r>
      <w:r w:rsidRPr="001A1779">
        <w:rPr>
          <w:rFonts w:ascii="Times New Roman" w:hAnsi="Times New Roman" w:cs="Times New Roman"/>
          <w:sz w:val="28"/>
          <w:szCs w:val="28"/>
        </w:rPr>
        <w:t>О недрах</w:t>
      </w:r>
      <w:r w:rsidR="009C1C72" w:rsidRPr="001A1779">
        <w:rPr>
          <w:rFonts w:ascii="Times New Roman" w:hAnsi="Times New Roman" w:cs="Times New Roman"/>
          <w:sz w:val="28"/>
          <w:szCs w:val="28"/>
        </w:rPr>
        <w:t>»</w:t>
      </w:r>
      <w:r w:rsidRPr="001A1779">
        <w:rPr>
          <w:rFonts w:ascii="Times New Roman" w:hAnsi="Times New Roman" w:cs="Times New Roman"/>
          <w:sz w:val="28"/>
          <w:szCs w:val="28"/>
        </w:rPr>
        <w:t xml:space="preserve"> с заявителя взимается сбор за участие в конкурсе или аукционе на право пользования недрами, который является одним из условий регистрации заявки.</w:t>
      </w:r>
    </w:p>
    <w:p w:rsidR="00A55D61" w:rsidRPr="001A1779" w:rsidRDefault="00084CD2" w:rsidP="009E3B1C">
      <w:pPr>
        <w:spacing w:after="0" w:line="240" w:lineRule="auto"/>
        <w:ind w:firstLine="709"/>
        <w:jc w:val="both"/>
        <w:rPr>
          <w:rFonts w:ascii="Times New Roman" w:hAnsi="Times New Roman" w:cs="Times New Roman"/>
          <w:sz w:val="28"/>
          <w:szCs w:val="28"/>
        </w:rPr>
      </w:pPr>
      <w:hyperlink r:id="rId14" w:history="1">
        <w:r w:rsidR="00351D5A" w:rsidRPr="001A1779">
          <w:rPr>
            <w:rFonts w:ascii="Times New Roman" w:hAnsi="Times New Roman" w:cs="Times New Roman"/>
            <w:sz w:val="28"/>
            <w:szCs w:val="28"/>
          </w:rPr>
          <w:t>Порядок</w:t>
        </w:r>
      </w:hyperlink>
      <w:r w:rsidR="00351D5A" w:rsidRPr="001A1779">
        <w:rPr>
          <w:rFonts w:ascii="Times New Roman" w:hAnsi="Times New Roman" w:cs="Times New Roman"/>
          <w:sz w:val="28"/>
          <w:szCs w:val="28"/>
        </w:rPr>
        <w:t xml:space="preserve"> определения суммы сбора за участие в конкурсах или аукционах на право пользования участками недр утвержден приказом Министерства природных ресурсов и экологии Российской Федерации от 14 ноября 2013 г. </w:t>
      </w:r>
      <w:r w:rsidR="009C1C72" w:rsidRPr="001A1779">
        <w:rPr>
          <w:rFonts w:ascii="Times New Roman" w:hAnsi="Times New Roman" w:cs="Times New Roman"/>
          <w:sz w:val="28"/>
          <w:szCs w:val="28"/>
        </w:rPr>
        <w:t>№ </w:t>
      </w:r>
      <w:r w:rsidR="00A55D61" w:rsidRPr="001A1779">
        <w:rPr>
          <w:rFonts w:ascii="Times New Roman" w:hAnsi="Times New Roman" w:cs="Times New Roman"/>
          <w:sz w:val="28"/>
          <w:szCs w:val="28"/>
        </w:rPr>
        <w:t>507 (зарегистрирован Минюстом России 07.02.2014, регистрационный № 31256).</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w:t>
      </w:r>
      <w:r w:rsidR="00115DD7" w:rsidRPr="001A1779">
        <w:rPr>
          <w:rFonts w:ascii="Times New Roman" w:hAnsi="Times New Roman" w:cs="Times New Roman"/>
          <w:sz w:val="28"/>
          <w:szCs w:val="28"/>
        </w:rPr>
        <w:t>7</w:t>
      </w:r>
      <w:r w:rsidRPr="001A1779">
        <w:rPr>
          <w:rFonts w:ascii="Times New Roman" w:hAnsi="Times New Roman" w:cs="Times New Roman"/>
          <w:sz w:val="28"/>
          <w:szCs w:val="28"/>
        </w:rPr>
        <w:t>. Сбор за участие в конкурсе или аукционе перечисляется заявителями по реквизитам, указанным в порядке и условиях проведения конкурса или аукциона на право пользования недрами, размещенным на официальном сайте.</w:t>
      </w:r>
    </w:p>
    <w:p w:rsidR="00351D5A" w:rsidRPr="001A1779" w:rsidRDefault="00115DD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28</w:t>
      </w:r>
      <w:r w:rsidR="00351D5A" w:rsidRPr="001A1779">
        <w:rPr>
          <w:rFonts w:ascii="Times New Roman" w:hAnsi="Times New Roman" w:cs="Times New Roman"/>
          <w:sz w:val="28"/>
          <w:szCs w:val="28"/>
        </w:rPr>
        <w:t>. Сбор за участие в конкурсе или аукционе на право пользования недрами независимо от результатов проведения конкурса или аукциона заявителям не возвращается, за исключением случаев отказа в приеме заявки, отмены проведения конкурсов или аукционов на право пользования недрами, а также случаев признания судом по иску заинтересованного лица недействительным конкурса или аукциона, проведенного с нарушением установленных правил.</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Порядок, размер и основания взимания платы</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за предоставление услуг, которые являются необходимыми</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 обязательными для предоставления государственной услуги,</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включая информацию о методике расчета размера такой платы</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115DD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29</w:t>
      </w:r>
      <w:r w:rsidR="00351D5A" w:rsidRPr="001A1779">
        <w:rPr>
          <w:rFonts w:ascii="Times New Roman" w:hAnsi="Times New Roman" w:cs="Times New Roman"/>
          <w:sz w:val="28"/>
          <w:szCs w:val="28"/>
        </w:rPr>
        <w:t>.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Максимальный срок ожидания в очереди при подаче запроса</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о предоставлении государственной услуги и при получении</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результата предоставления такой услуги</w:t>
      </w:r>
    </w:p>
    <w:p w:rsidR="00351D5A" w:rsidRPr="001A1779" w:rsidRDefault="00351D5A" w:rsidP="009E3B1C">
      <w:pPr>
        <w:spacing w:after="0" w:line="240" w:lineRule="auto"/>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w:t>
      </w:r>
      <w:r w:rsidR="00115DD7" w:rsidRPr="001A1779">
        <w:rPr>
          <w:rFonts w:ascii="Times New Roman" w:hAnsi="Times New Roman" w:cs="Times New Roman"/>
          <w:sz w:val="28"/>
          <w:szCs w:val="28"/>
        </w:rPr>
        <w:t>0</w:t>
      </w:r>
      <w:r w:rsidRPr="001A1779">
        <w:rPr>
          <w:rFonts w:ascii="Times New Roman" w:hAnsi="Times New Roman" w:cs="Times New Roman"/>
          <w:sz w:val="28"/>
          <w:szCs w:val="28"/>
        </w:rPr>
        <w:t>. Максимальный срок ожидания в очереди при подаче заявки заявителем (его уполномоченным представителем) не должен превышать 15 минут.</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Информация о результате предоставления государственной услуги доводится до сведения заявителей с помощью средств телефонной связи, факсимильной связи или электронной почты не позднее дня, следующего за днем принятия решения об утверждении результатов конкурса или аукциона на право пользования недрами, в связи с чем ожидание заявителями в очереди при получении результата предоставления государственной услуги не осуществляется.</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Срок и порядок регистрации запроса заявителя</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lastRenderedPageBreak/>
        <w:t>о предоставлении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w:t>
      </w:r>
      <w:r w:rsidR="00115DD7" w:rsidRPr="001A1779">
        <w:rPr>
          <w:rFonts w:ascii="Times New Roman" w:hAnsi="Times New Roman" w:cs="Times New Roman"/>
          <w:sz w:val="28"/>
          <w:szCs w:val="28"/>
        </w:rPr>
        <w:t>1</w:t>
      </w:r>
      <w:r w:rsidRPr="001A1779">
        <w:rPr>
          <w:rFonts w:ascii="Times New Roman" w:hAnsi="Times New Roman" w:cs="Times New Roman"/>
          <w:sz w:val="28"/>
          <w:szCs w:val="28"/>
        </w:rPr>
        <w:t>. Заявка, представленная в Роснедра или его территориальный орган при непосредственном обращении, почтовым отправлением, подлежит обязательной регистрации в день поступления.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Заявка регистрируется в ведомственной системе электронного документооборота с присвоением заявке входящего номера и указанием даты ее получения уполномоченным органом.</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E77D22" w:rsidRPr="001A1779" w:rsidRDefault="00171263"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Требования к помещениям, в которых предоставляется</w:t>
      </w:r>
      <w:r w:rsidR="007E2828" w:rsidRPr="001A1779">
        <w:rPr>
          <w:rFonts w:ascii="Times New Roman" w:hAnsi="Times New Roman" w:cs="Times New Roman"/>
          <w:sz w:val="28"/>
          <w:szCs w:val="28"/>
        </w:rPr>
        <w:t xml:space="preserve"> государственная услуга,</w:t>
      </w:r>
      <w:r w:rsidR="00FC2A51" w:rsidRPr="001A1779">
        <w:rPr>
          <w:rFonts w:ascii="Times New Roman" w:hAnsi="Times New Roman" w:cs="Times New Roman"/>
          <w:sz w:val="28"/>
          <w:szCs w:val="28"/>
        </w:rPr>
        <w:t xml:space="preserve"> </w:t>
      </w:r>
      <w:r w:rsidRPr="001A1779">
        <w:rPr>
          <w:rFonts w:ascii="Times New Roman" w:hAnsi="Times New Roman" w:cs="Times New Roman"/>
          <w:sz w:val="28"/>
          <w:szCs w:val="28"/>
        </w:rPr>
        <w:t>к залу ожидания,</w:t>
      </w:r>
      <w:r w:rsidR="007E2828" w:rsidRPr="001A1779">
        <w:rPr>
          <w:rFonts w:ascii="Times New Roman" w:hAnsi="Times New Roman" w:cs="Times New Roman"/>
          <w:sz w:val="28"/>
          <w:szCs w:val="28"/>
        </w:rPr>
        <w:t xml:space="preserve"> </w:t>
      </w:r>
      <w:r w:rsidRPr="001A1779">
        <w:rPr>
          <w:rFonts w:ascii="Times New Roman" w:hAnsi="Times New Roman" w:cs="Times New Roman"/>
          <w:sz w:val="28"/>
          <w:szCs w:val="28"/>
        </w:rPr>
        <w:t xml:space="preserve">местам для заполнения запросов </w:t>
      </w:r>
      <w:r w:rsidR="001210AE" w:rsidRPr="001A1779">
        <w:rPr>
          <w:rFonts w:ascii="Times New Roman" w:hAnsi="Times New Roman" w:cs="Times New Roman"/>
          <w:sz w:val="28"/>
          <w:szCs w:val="28"/>
        </w:rPr>
        <w:t>о предоставлении</w:t>
      </w:r>
      <w:r w:rsidR="001210AE" w:rsidRPr="001A1779">
        <w:rPr>
          <w:rFonts w:ascii="Times New Roman" w:hAnsi="Times New Roman" w:cs="Times New Roman"/>
          <w:sz w:val="28"/>
          <w:szCs w:val="28"/>
        </w:rPr>
        <w:br/>
      </w:r>
      <w:r w:rsidRPr="001A1779">
        <w:rPr>
          <w:rFonts w:ascii="Times New Roman" w:hAnsi="Times New Roman" w:cs="Times New Roman"/>
          <w:sz w:val="28"/>
          <w:szCs w:val="28"/>
        </w:rPr>
        <w:t>государственной услуги, информационным стендам</w:t>
      </w:r>
      <w:r w:rsidR="00E77D22" w:rsidRPr="001A1779">
        <w:rPr>
          <w:rFonts w:ascii="Times New Roman" w:hAnsi="Times New Roman" w:cs="Times New Roman"/>
          <w:sz w:val="28"/>
          <w:szCs w:val="28"/>
        </w:rPr>
        <w:t xml:space="preserve"> </w:t>
      </w:r>
      <w:r w:rsidRPr="001A1779">
        <w:rPr>
          <w:rFonts w:ascii="Times New Roman" w:hAnsi="Times New Roman" w:cs="Times New Roman"/>
          <w:sz w:val="28"/>
          <w:szCs w:val="28"/>
        </w:rPr>
        <w:t>с образцам</w:t>
      </w:r>
      <w:r w:rsidR="00E77D22" w:rsidRPr="001A1779">
        <w:rPr>
          <w:rFonts w:ascii="Times New Roman" w:hAnsi="Times New Roman" w:cs="Times New Roman"/>
          <w:sz w:val="28"/>
          <w:szCs w:val="28"/>
        </w:rPr>
        <w:t>и их</w:t>
      </w:r>
      <w:r w:rsidR="00E77D22" w:rsidRPr="001A1779">
        <w:rPr>
          <w:rFonts w:ascii="Times New Roman" w:hAnsi="Times New Roman" w:cs="Times New Roman"/>
          <w:sz w:val="28"/>
          <w:szCs w:val="28"/>
        </w:rPr>
        <w:br/>
      </w:r>
      <w:r w:rsidRPr="001A1779">
        <w:rPr>
          <w:rFonts w:ascii="Times New Roman" w:hAnsi="Times New Roman" w:cs="Times New Roman"/>
          <w:sz w:val="28"/>
          <w:szCs w:val="28"/>
        </w:rPr>
        <w:t>заполнения и п</w:t>
      </w:r>
      <w:r w:rsidR="001210AE" w:rsidRPr="001A1779">
        <w:rPr>
          <w:rFonts w:ascii="Times New Roman" w:hAnsi="Times New Roman" w:cs="Times New Roman"/>
          <w:sz w:val="28"/>
          <w:szCs w:val="28"/>
        </w:rPr>
        <w:t>еречнем документов,</w:t>
      </w:r>
      <w:r w:rsidR="00E77D22" w:rsidRPr="001A1779">
        <w:rPr>
          <w:rFonts w:ascii="Times New Roman" w:hAnsi="Times New Roman" w:cs="Times New Roman"/>
          <w:sz w:val="28"/>
          <w:szCs w:val="28"/>
        </w:rPr>
        <w:t xml:space="preserve"> </w:t>
      </w:r>
      <w:r w:rsidRPr="001A1779">
        <w:rPr>
          <w:rFonts w:ascii="Times New Roman" w:hAnsi="Times New Roman" w:cs="Times New Roman"/>
          <w:sz w:val="28"/>
          <w:szCs w:val="28"/>
        </w:rPr>
        <w:t xml:space="preserve">необходимых </w:t>
      </w:r>
      <w:r w:rsidR="001210AE" w:rsidRPr="001A1779">
        <w:rPr>
          <w:rFonts w:ascii="Times New Roman" w:hAnsi="Times New Roman" w:cs="Times New Roman"/>
          <w:sz w:val="28"/>
          <w:szCs w:val="28"/>
        </w:rPr>
        <w:t>для предоставления</w:t>
      </w:r>
      <w:r w:rsidR="00E77D22" w:rsidRPr="001A1779">
        <w:rPr>
          <w:rFonts w:ascii="Times New Roman" w:hAnsi="Times New Roman" w:cs="Times New Roman"/>
          <w:sz w:val="28"/>
          <w:szCs w:val="28"/>
        </w:rPr>
        <w:br/>
      </w:r>
      <w:r w:rsidR="001210AE" w:rsidRPr="001A1779">
        <w:rPr>
          <w:rFonts w:ascii="Times New Roman" w:hAnsi="Times New Roman" w:cs="Times New Roman"/>
          <w:sz w:val="28"/>
          <w:szCs w:val="28"/>
        </w:rPr>
        <w:t>каждой</w:t>
      </w:r>
      <w:r w:rsidR="00E77D22" w:rsidRPr="001A1779">
        <w:rPr>
          <w:rFonts w:ascii="Times New Roman" w:hAnsi="Times New Roman" w:cs="Times New Roman"/>
          <w:sz w:val="28"/>
          <w:szCs w:val="28"/>
        </w:rPr>
        <w:t xml:space="preserve"> </w:t>
      </w:r>
      <w:r w:rsidRPr="001A1779">
        <w:rPr>
          <w:rFonts w:ascii="Times New Roman" w:hAnsi="Times New Roman" w:cs="Times New Roman"/>
          <w:sz w:val="28"/>
          <w:szCs w:val="28"/>
        </w:rPr>
        <w:t>госуд</w:t>
      </w:r>
      <w:r w:rsidR="001210AE" w:rsidRPr="001A1779">
        <w:rPr>
          <w:rFonts w:ascii="Times New Roman" w:hAnsi="Times New Roman" w:cs="Times New Roman"/>
          <w:sz w:val="28"/>
          <w:szCs w:val="28"/>
        </w:rPr>
        <w:t>арственной услуги, размещению и</w:t>
      </w:r>
      <w:r w:rsidR="00E77D22" w:rsidRPr="001A1779">
        <w:rPr>
          <w:rFonts w:ascii="Times New Roman" w:hAnsi="Times New Roman" w:cs="Times New Roman"/>
          <w:sz w:val="28"/>
          <w:szCs w:val="28"/>
        </w:rPr>
        <w:t xml:space="preserve"> </w:t>
      </w:r>
      <w:r w:rsidRPr="001A1779">
        <w:rPr>
          <w:rFonts w:ascii="Times New Roman" w:hAnsi="Times New Roman" w:cs="Times New Roman"/>
          <w:sz w:val="28"/>
          <w:szCs w:val="28"/>
        </w:rPr>
        <w:t>офо</w:t>
      </w:r>
      <w:r w:rsidR="00860556" w:rsidRPr="001A1779">
        <w:rPr>
          <w:rFonts w:ascii="Times New Roman" w:hAnsi="Times New Roman" w:cs="Times New Roman"/>
          <w:sz w:val="28"/>
          <w:szCs w:val="28"/>
        </w:rPr>
        <w:t>рмлению визуальной,</w:t>
      </w:r>
      <w:r w:rsidR="00E77D22" w:rsidRPr="001A1779">
        <w:rPr>
          <w:rFonts w:ascii="Times New Roman" w:hAnsi="Times New Roman" w:cs="Times New Roman"/>
          <w:sz w:val="28"/>
          <w:szCs w:val="28"/>
        </w:rPr>
        <w:br/>
      </w:r>
      <w:r w:rsidR="001210AE" w:rsidRPr="001A1779">
        <w:rPr>
          <w:rFonts w:ascii="Times New Roman" w:hAnsi="Times New Roman" w:cs="Times New Roman"/>
          <w:sz w:val="28"/>
          <w:szCs w:val="28"/>
        </w:rPr>
        <w:t>текстовой и</w:t>
      </w:r>
      <w:r w:rsidR="00E77D22" w:rsidRPr="001A1779">
        <w:rPr>
          <w:rFonts w:ascii="Times New Roman" w:hAnsi="Times New Roman" w:cs="Times New Roman"/>
          <w:sz w:val="28"/>
          <w:szCs w:val="28"/>
        </w:rPr>
        <w:t xml:space="preserve"> </w:t>
      </w:r>
      <w:r w:rsidRPr="001A1779">
        <w:rPr>
          <w:rFonts w:ascii="Times New Roman" w:hAnsi="Times New Roman" w:cs="Times New Roman"/>
          <w:sz w:val="28"/>
          <w:szCs w:val="28"/>
        </w:rPr>
        <w:t>муль</w:t>
      </w:r>
      <w:r w:rsidR="001210AE" w:rsidRPr="001A1779">
        <w:rPr>
          <w:rFonts w:ascii="Times New Roman" w:hAnsi="Times New Roman" w:cs="Times New Roman"/>
          <w:sz w:val="28"/>
          <w:szCs w:val="28"/>
        </w:rPr>
        <w:t>тимедийной информации о порядке</w:t>
      </w:r>
      <w:r w:rsidR="00E77D22" w:rsidRPr="001A1779">
        <w:rPr>
          <w:rFonts w:ascii="Times New Roman" w:hAnsi="Times New Roman" w:cs="Times New Roman"/>
          <w:sz w:val="28"/>
          <w:szCs w:val="28"/>
        </w:rPr>
        <w:t xml:space="preserve"> </w:t>
      </w:r>
      <w:r w:rsidRPr="001A1779">
        <w:rPr>
          <w:rFonts w:ascii="Times New Roman" w:hAnsi="Times New Roman" w:cs="Times New Roman"/>
          <w:sz w:val="28"/>
          <w:szCs w:val="28"/>
        </w:rPr>
        <w:t>предоставле</w:t>
      </w:r>
      <w:r w:rsidR="00E77D22" w:rsidRPr="001A1779">
        <w:rPr>
          <w:rFonts w:ascii="Times New Roman" w:hAnsi="Times New Roman" w:cs="Times New Roman"/>
          <w:sz w:val="28"/>
          <w:szCs w:val="28"/>
        </w:rPr>
        <w:t>ния</w:t>
      </w:r>
    </w:p>
    <w:p w:rsidR="00171263" w:rsidRPr="001A1779" w:rsidRDefault="001210AE"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такой услуги, в том числе к</w:t>
      </w:r>
      <w:r w:rsidR="00E77D22" w:rsidRPr="001A1779">
        <w:rPr>
          <w:rFonts w:ascii="Times New Roman" w:hAnsi="Times New Roman" w:cs="Times New Roman"/>
          <w:sz w:val="28"/>
          <w:szCs w:val="28"/>
        </w:rPr>
        <w:t xml:space="preserve"> </w:t>
      </w:r>
      <w:r w:rsidR="00171263" w:rsidRPr="001A1779">
        <w:rPr>
          <w:rFonts w:ascii="Times New Roman" w:hAnsi="Times New Roman" w:cs="Times New Roman"/>
          <w:sz w:val="28"/>
          <w:szCs w:val="28"/>
        </w:rPr>
        <w:t xml:space="preserve">обеспечению доступности для </w:t>
      </w:r>
      <w:r w:rsidRPr="001A1779">
        <w:rPr>
          <w:rFonts w:ascii="Times New Roman" w:hAnsi="Times New Roman" w:cs="Times New Roman"/>
          <w:sz w:val="28"/>
          <w:szCs w:val="28"/>
        </w:rPr>
        <w:t>инвалидов</w:t>
      </w:r>
      <w:r w:rsidRPr="001A1779">
        <w:rPr>
          <w:rFonts w:ascii="Times New Roman" w:hAnsi="Times New Roman" w:cs="Times New Roman"/>
          <w:sz w:val="28"/>
          <w:szCs w:val="28"/>
        </w:rPr>
        <w:br/>
      </w:r>
      <w:r w:rsidR="00171263" w:rsidRPr="001A1779">
        <w:rPr>
          <w:rFonts w:ascii="Times New Roman" w:hAnsi="Times New Roman" w:cs="Times New Roman"/>
          <w:sz w:val="28"/>
          <w:szCs w:val="28"/>
        </w:rPr>
        <w:t>указ</w:t>
      </w:r>
      <w:r w:rsidRPr="001A1779">
        <w:rPr>
          <w:rFonts w:ascii="Times New Roman" w:hAnsi="Times New Roman" w:cs="Times New Roman"/>
          <w:sz w:val="28"/>
          <w:szCs w:val="28"/>
        </w:rPr>
        <w:t>анных объектов в соответствии с законодательством</w:t>
      </w:r>
      <w:r w:rsidRPr="001A1779">
        <w:rPr>
          <w:rFonts w:ascii="Times New Roman" w:hAnsi="Times New Roman" w:cs="Times New Roman"/>
          <w:sz w:val="28"/>
          <w:szCs w:val="28"/>
        </w:rPr>
        <w:br/>
      </w:r>
      <w:r w:rsidR="00171263" w:rsidRPr="001A1779">
        <w:rPr>
          <w:rFonts w:ascii="Times New Roman" w:hAnsi="Times New Roman" w:cs="Times New Roman"/>
          <w:sz w:val="28"/>
          <w:szCs w:val="28"/>
        </w:rPr>
        <w:t>Российской Федерации о социальной защите инвалидов</w:t>
      </w:r>
    </w:p>
    <w:p w:rsidR="00351D5A" w:rsidRPr="001A1779" w:rsidRDefault="00351D5A" w:rsidP="009C314F">
      <w:pPr>
        <w:spacing w:after="0" w:line="240" w:lineRule="auto"/>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w:t>
      </w:r>
      <w:r w:rsidR="00115DD7" w:rsidRPr="001A1779">
        <w:rPr>
          <w:rFonts w:ascii="Times New Roman" w:hAnsi="Times New Roman" w:cs="Times New Roman"/>
          <w:sz w:val="28"/>
          <w:szCs w:val="28"/>
        </w:rPr>
        <w:t>2</w:t>
      </w:r>
      <w:r w:rsidRPr="001A1779">
        <w:rPr>
          <w:rFonts w:ascii="Times New Roman" w:hAnsi="Times New Roman" w:cs="Times New Roman"/>
          <w:sz w:val="28"/>
          <w:szCs w:val="28"/>
        </w:rPr>
        <w:t>.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w:t>
      </w:r>
      <w:r w:rsidR="00115DD7" w:rsidRPr="001A1779">
        <w:rPr>
          <w:rFonts w:ascii="Times New Roman" w:hAnsi="Times New Roman" w:cs="Times New Roman"/>
          <w:sz w:val="28"/>
          <w:szCs w:val="28"/>
        </w:rPr>
        <w:t>3</w:t>
      </w:r>
      <w:r w:rsidRPr="001A1779">
        <w:rPr>
          <w:rFonts w:ascii="Times New Roman" w:hAnsi="Times New Roman" w:cs="Times New Roman"/>
          <w:sz w:val="28"/>
          <w:szCs w:val="28"/>
        </w:rPr>
        <w:t>.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Места получения информации о предоставлении государственной услуги оборудуются информационными стендами.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w:t>
      </w:r>
      <w:r w:rsidR="00115DD7" w:rsidRPr="001A1779">
        <w:rPr>
          <w:rFonts w:ascii="Times New Roman" w:hAnsi="Times New Roman" w:cs="Times New Roman"/>
          <w:sz w:val="28"/>
          <w:szCs w:val="28"/>
        </w:rPr>
        <w:t>4</w:t>
      </w:r>
      <w:r w:rsidRPr="001A1779">
        <w:rPr>
          <w:rFonts w:ascii="Times New Roman" w:hAnsi="Times New Roman" w:cs="Times New Roman"/>
          <w:sz w:val="28"/>
          <w:szCs w:val="28"/>
        </w:rPr>
        <w:t>. Помещение должно быть оборудовано в соответствии с санитарными правилами и нормами.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w:t>
      </w:r>
      <w:r w:rsidR="00115DD7" w:rsidRPr="001A1779">
        <w:rPr>
          <w:rFonts w:ascii="Times New Roman" w:hAnsi="Times New Roman" w:cs="Times New Roman"/>
          <w:sz w:val="28"/>
          <w:szCs w:val="28"/>
        </w:rPr>
        <w:t>5</w:t>
      </w:r>
      <w:r w:rsidRPr="001A1779">
        <w:rPr>
          <w:rFonts w:ascii="Times New Roman" w:hAnsi="Times New Roman" w:cs="Times New Roman"/>
          <w:sz w:val="28"/>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5" w:history="1">
        <w:r w:rsidRPr="001A1779">
          <w:rPr>
            <w:rFonts w:ascii="Times New Roman" w:hAnsi="Times New Roman" w:cs="Times New Roman"/>
            <w:sz w:val="28"/>
            <w:szCs w:val="28"/>
          </w:rPr>
          <w:t>форме</w:t>
        </w:r>
      </w:hyperlink>
      <w:r w:rsidRPr="001A1779">
        <w:rPr>
          <w:rFonts w:ascii="Times New Roman" w:hAnsi="Times New Roman" w:cs="Times New Roman"/>
          <w:sz w:val="28"/>
          <w:szCs w:val="28"/>
        </w:rPr>
        <w:t xml:space="preserve"> и в </w:t>
      </w:r>
      <w:hyperlink r:id="rId16" w:history="1">
        <w:r w:rsidRPr="001A1779">
          <w:rPr>
            <w:rFonts w:ascii="Times New Roman" w:hAnsi="Times New Roman" w:cs="Times New Roman"/>
            <w:sz w:val="28"/>
            <w:szCs w:val="28"/>
          </w:rPr>
          <w:t>порядке</w:t>
        </w:r>
      </w:hyperlink>
      <w:r w:rsidRPr="001A1779">
        <w:rPr>
          <w:rFonts w:ascii="Times New Roman" w:hAnsi="Times New Roman" w:cs="Times New Roman"/>
          <w:sz w:val="28"/>
          <w:szCs w:val="28"/>
        </w:rPr>
        <w:t xml:space="preserve">, которые установлены приказом Министерства труда и социальной защиты Российской Федерации от 22 июня 2015 г. </w:t>
      </w:r>
      <w:r w:rsidR="002007B1" w:rsidRPr="001A1779">
        <w:rPr>
          <w:rFonts w:ascii="Times New Roman" w:hAnsi="Times New Roman" w:cs="Times New Roman"/>
          <w:sz w:val="28"/>
          <w:szCs w:val="28"/>
        </w:rPr>
        <w:t>№</w:t>
      </w:r>
      <w:r w:rsidRPr="001A1779">
        <w:rPr>
          <w:rFonts w:ascii="Times New Roman" w:hAnsi="Times New Roman" w:cs="Times New Roman"/>
          <w:sz w:val="28"/>
          <w:szCs w:val="28"/>
        </w:rPr>
        <w:t xml:space="preserve"> 386н </w:t>
      </w:r>
      <w:r w:rsidR="002007B1" w:rsidRPr="001A1779">
        <w:rPr>
          <w:rFonts w:ascii="Times New Roman" w:hAnsi="Times New Roman" w:cs="Times New Roman"/>
          <w:sz w:val="28"/>
          <w:szCs w:val="28"/>
        </w:rPr>
        <w:t>«</w:t>
      </w:r>
      <w:r w:rsidRPr="001A1779">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2007B1" w:rsidRPr="001A1779">
        <w:rPr>
          <w:rFonts w:ascii="Times New Roman" w:hAnsi="Times New Roman" w:cs="Times New Roman"/>
          <w:sz w:val="28"/>
          <w:szCs w:val="28"/>
        </w:rPr>
        <w:t>»</w:t>
      </w:r>
      <w:r w:rsidRPr="001A1779">
        <w:rPr>
          <w:rFonts w:ascii="Times New Roman" w:hAnsi="Times New Roman" w:cs="Times New Roman"/>
          <w:sz w:val="28"/>
          <w:szCs w:val="28"/>
        </w:rPr>
        <w:t xml:space="preserve"> (зарегистрирован </w:t>
      </w:r>
      <w:r w:rsidR="00492771" w:rsidRPr="001A1779">
        <w:rPr>
          <w:rFonts w:ascii="Times New Roman" w:hAnsi="Times New Roman" w:cs="Times New Roman"/>
          <w:sz w:val="28"/>
          <w:szCs w:val="28"/>
        </w:rPr>
        <w:t>Минюстом России</w:t>
      </w:r>
      <w:r w:rsidRPr="001A1779">
        <w:rPr>
          <w:rFonts w:ascii="Times New Roman" w:hAnsi="Times New Roman" w:cs="Times New Roman"/>
          <w:sz w:val="28"/>
          <w:szCs w:val="28"/>
        </w:rPr>
        <w:t xml:space="preserve"> 21.07.2015, регистрационный </w:t>
      </w:r>
      <w:r w:rsidR="002007B1" w:rsidRPr="001A1779">
        <w:rPr>
          <w:rFonts w:ascii="Times New Roman" w:hAnsi="Times New Roman" w:cs="Times New Roman"/>
          <w:sz w:val="28"/>
          <w:szCs w:val="28"/>
        </w:rPr>
        <w:t>№ </w:t>
      </w:r>
      <w:r w:rsidRPr="001A1779">
        <w:rPr>
          <w:rFonts w:ascii="Times New Roman" w:hAnsi="Times New Roman" w:cs="Times New Roman"/>
          <w:sz w:val="28"/>
          <w:szCs w:val="28"/>
        </w:rPr>
        <w:t>38115).</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w:t>
      </w:r>
      <w:r w:rsidR="00115DD7" w:rsidRPr="001A1779">
        <w:rPr>
          <w:rFonts w:ascii="Times New Roman" w:hAnsi="Times New Roman" w:cs="Times New Roman"/>
          <w:sz w:val="28"/>
          <w:szCs w:val="28"/>
        </w:rPr>
        <w:t>6</w:t>
      </w:r>
      <w:r w:rsidRPr="001A1779">
        <w:rPr>
          <w:rFonts w:ascii="Times New Roman" w:hAnsi="Times New Roman" w:cs="Times New Roman"/>
          <w:sz w:val="28"/>
          <w:szCs w:val="28"/>
        </w:rPr>
        <w:t xml:space="preserve">. В Роснедрах и его территориальных органах, их обособленных подразделениях организуются помещения для проведения конкурсов и аукционов на право пользования недрами </w:t>
      </w:r>
      <w:r w:rsidR="00E77D22" w:rsidRPr="001A1779">
        <w:rPr>
          <w:rFonts w:ascii="Times New Roman" w:hAnsi="Times New Roman" w:cs="Times New Roman"/>
          <w:sz w:val="28"/>
          <w:szCs w:val="28"/>
        </w:rPr>
        <w:t>«</w:t>
      </w:r>
      <w:r w:rsidRPr="001A1779">
        <w:rPr>
          <w:rFonts w:ascii="Times New Roman" w:hAnsi="Times New Roman" w:cs="Times New Roman"/>
          <w:sz w:val="28"/>
          <w:szCs w:val="28"/>
        </w:rPr>
        <w:t>зального</w:t>
      </w:r>
      <w:r w:rsidR="00E77D22" w:rsidRPr="001A1779">
        <w:rPr>
          <w:rFonts w:ascii="Times New Roman" w:hAnsi="Times New Roman" w:cs="Times New Roman"/>
          <w:sz w:val="28"/>
          <w:szCs w:val="28"/>
        </w:rPr>
        <w:t>»</w:t>
      </w:r>
      <w:r w:rsidRPr="001A1779">
        <w:rPr>
          <w:rFonts w:ascii="Times New Roman" w:hAnsi="Times New Roman" w:cs="Times New Roman"/>
          <w:sz w:val="28"/>
          <w:szCs w:val="28"/>
        </w:rPr>
        <w:t xml:space="preserve"> типа. При отсутствии такой возможности проведение конкурсов и аукционов на право пользования недрами может быть перенесено в иное помещение, местонахождение и точный адрес которого указывается в порядке и условиях проведения конкурса или аукциона и объявлении о проведении конкурса или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w:t>
      </w:r>
      <w:r w:rsidR="00115DD7" w:rsidRPr="001A1779">
        <w:rPr>
          <w:rFonts w:ascii="Times New Roman" w:hAnsi="Times New Roman" w:cs="Times New Roman"/>
          <w:sz w:val="28"/>
          <w:szCs w:val="28"/>
        </w:rPr>
        <w:t>7</w:t>
      </w:r>
      <w:r w:rsidRPr="001A1779">
        <w:rPr>
          <w:rFonts w:ascii="Times New Roman" w:hAnsi="Times New Roman" w:cs="Times New Roman"/>
          <w:sz w:val="28"/>
          <w:szCs w:val="28"/>
        </w:rPr>
        <w:t>. Помещение для проведения конкурсов и аукционов на право пользования недрами должно быть оборудовано стульями и столами для всех участников конкурса или аукциона на право пользования недрами и членов конкурсной и аукционной комиссии.</w:t>
      </w:r>
    </w:p>
    <w:p w:rsidR="00351D5A" w:rsidRPr="001A1779" w:rsidRDefault="00115DD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38</w:t>
      </w:r>
      <w:r w:rsidR="00351D5A" w:rsidRPr="001A1779">
        <w:rPr>
          <w:rFonts w:ascii="Times New Roman" w:hAnsi="Times New Roman" w:cs="Times New Roman"/>
          <w:sz w:val="28"/>
          <w:szCs w:val="28"/>
        </w:rPr>
        <w:t>. В помещении для проведения конкурсов и аукционов на право пользования недрами должны быть представлены информационные материалы по конкретному участку недр, по которому проводится конкурс или аукцион на право пользования недрами, в том числе выписка из баланса полезных ископаемых по конкретному участку недр, план расположения участка недр с указанием координат.</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Показатели доступности и качества государственной</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услуги, в том числе количество взаимодействий заявителя</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с должностными лицами при предоставлении государственной</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услуги и их продолжительность, возможность получения</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государственной услуги в многофункциональном центре</w:t>
      </w:r>
    </w:p>
    <w:p w:rsidR="00A538E9"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предоставления государственных и муниципальных услуг,</w:t>
      </w:r>
      <w:r w:rsidR="006900B5" w:rsidRPr="001A1779">
        <w:rPr>
          <w:rFonts w:ascii="Times New Roman" w:hAnsi="Times New Roman" w:cs="Times New Roman"/>
          <w:sz w:val="28"/>
          <w:szCs w:val="28"/>
        </w:rPr>
        <w:t xml:space="preserve"> возможность либо невозможность п</w:t>
      </w:r>
      <w:r w:rsidR="00A538E9" w:rsidRPr="001A1779">
        <w:rPr>
          <w:rFonts w:ascii="Times New Roman" w:hAnsi="Times New Roman" w:cs="Times New Roman"/>
          <w:sz w:val="28"/>
          <w:szCs w:val="28"/>
        </w:rPr>
        <w:t>олучения государственной услуги в любом территориальном</w:t>
      </w:r>
    </w:p>
    <w:p w:rsidR="00351D5A" w:rsidRPr="001A1779" w:rsidRDefault="006900B5"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подразделении органа, предостав</w:t>
      </w:r>
      <w:r w:rsidR="00A538E9" w:rsidRPr="001A1779">
        <w:rPr>
          <w:rFonts w:ascii="Times New Roman" w:hAnsi="Times New Roman" w:cs="Times New Roman"/>
          <w:sz w:val="28"/>
          <w:szCs w:val="28"/>
        </w:rPr>
        <w:t>ляющего государственную услугу,</w:t>
      </w:r>
      <w:r w:rsidR="00A538E9" w:rsidRPr="001A1779">
        <w:rPr>
          <w:rFonts w:ascii="Times New Roman" w:hAnsi="Times New Roman" w:cs="Times New Roman"/>
          <w:sz w:val="28"/>
          <w:szCs w:val="28"/>
        </w:rPr>
        <w:br/>
      </w:r>
      <w:r w:rsidRPr="001A1779">
        <w:rPr>
          <w:rFonts w:ascii="Times New Roman" w:hAnsi="Times New Roman" w:cs="Times New Roman"/>
          <w:sz w:val="28"/>
          <w:szCs w:val="28"/>
        </w:rPr>
        <w:t>по выбору заявителя (экстерриториальный принцип)</w:t>
      </w:r>
      <w:r w:rsidR="00A538E9" w:rsidRPr="001A1779">
        <w:rPr>
          <w:rFonts w:ascii="Times New Roman" w:hAnsi="Times New Roman" w:cs="Times New Roman"/>
          <w:sz w:val="28"/>
          <w:szCs w:val="28"/>
        </w:rPr>
        <w:t>,</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lastRenderedPageBreak/>
        <w:t>возможность получения информации о ходе предоставления</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государственной услуги, в том числе с использованием</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информационно-коммуникационных технологий</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115DD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39</w:t>
      </w:r>
      <w:r w:rsidR="00351D5A" w:rsidRPr="001A1779">
        <w:rPr>
          <w:rFonts w:ascii="Times New Roman" w:hAnsi="Times New Roman" w:cs="Times New Roman"/>
          <w:sz w:val="28"/>
          <w:szCs w:val="28"/>
        </w:rPr>
        <w:t>. Показателями доступности предоставления государственной услуги являются: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w:t>
      </w:r>
      <w:r w:rsidR="00115DD7" w:rsidRPr="001A1779">
        <w:rPr>
          <w:rFonts w:ascii="Times New Roman" w:hAnsi="Times New Roman" w:cs="Times New Roman"/>
          <w:sz w:val="28"/>
          <w:szCs w:val="28"/>
        </w:rPr>
        <w:t>0</w:t>
      </w:r>
      <w:r w:rsidRPr="001A1779">
        <w:rPr>
          <w:rFonts w:ascii="Times New Roman" w:hAnsi="Times New Roman" w:cs="Times New Roman"/>
          <w:sz w:val="28"/>
          <w:szCs w:val="28"/>
        </w:rPr>
        <w:t>. Качество предоставления государственной услуги характеризуется: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отсутствием очередей при приеме заявления и документов, необходимых для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отсутствием нарушений сроков в процессе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w:t>
      </w:r>
      <w:r w:rsidR="00115DD7" w:rsidRPr="001A1779">
        <w:rPr>
          <w:rFonts w:ascii="Times New Roman" w:hAnsi="Times New Roman" w:cs="Times New Roman"/>
          <w:sz w:val="28"/>
          <w:szCs w:val="28"/>
        </w:rPr>
        <w:t>1</w:t>
      </w:r>
      <w:r w:rsidRPr="001A1779">
        <w:rPr>
          <w:rFonts w:ascii="Times New Roman" w:hAnsi="Times New Roman" w:cs="Times New Roman"/>
          <w:sz w:val="28"/>
          <w:szCs w:val="28"/>
        </w:rPr>
        <w:t>.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Роснедрами или его территориальными органами.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w:t>
      </w:r>
      <w:r w:rsidR="00115DD7" w:rsidRPr="001A1779">
        <w:rPr>
          <w:rFonts w:ascii="Times New Roman" w:hAnsi="Times New Roman" w:cs="Times New Roman"/>
          <w:sz w:val="28"/>
          <w:szCs w:val="28"/>
        </w:rPr>
        <w:t>2</w:t>
      </w:r>
      <w:r w:rsidRPr="001A1779">
        <w:rPr>
          <w:rFonts w:ascii="Times New Roman" w:hAnsi="Times New Roman" w:cs="Times New Roman"/>
          <w:sz w:val="28"/>
          <w:szCs w:val="28"/>
        </w:rPr>
        <w:t>.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4</w:t>
      </w:r>
      <w:r w:rsidR="00115DD7" w:rsidRPr="001A1779">
        <w:rPr>
          <w:rFonts w:ascii="Times New Roman" w:hAnsi="Times New Roman" w:cs="Times New Roman"/>
          <w:sz w:val="28"/>
          <w:szCs w:val="28"/>
        </w:rPr>
        <w:t>3</w:t>
      </w:r>
      <w:r w:rsidRPr="001A1779">
        <w:rPr>
          <w:rFonts w:ascii="Times New Roman" w:hAnsi="Times New Roman" w:cs="Times New Roman"/>
          <w:sz w:val="28"/>
          <w:szCs w:val="28"/>
        </w:rPr>
        <w:t>.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w:t>
      </w:r>
      <w:r w:rsidR="00115DD7" w:rsidRPr="001A1779">
        <w:rPr>
          <w:rFonts w:ascii="Times New Roman" w:hAnsi="Times New Roman" w:cs="Times New Roman"/>
          <w:sz w:val="28"/>
          <w:szCs w:val="28"/>
        </w:rPr>
        <w:t>4</w:t>
      </w:r>
      <w:r w:rsidRPr="001A1779">
        <w:rPr>
          <w:rFonts w:ascii="Times New Roman" w:hAnsi="Times New Roman" w:cs="Times New Roman"/>
          <w:sz w:val="28"/>
          <w:szCs w:val="28"/>
        </w:rPr>
        <w:t>. По истечении 4 часов общего времени непрерывного осуществления административной процедуры проведения аукциона на право пользования недрами допускается установление технического перерыва продолжительностью не более 24 часов.</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w:t>
      </w:r>
      <w:r w:rsidR="00115DD7" w:rsidRPr="001A1779">
        <w:rPr>
          <w:rFonts w:ascii="Times New Roman" w:hAnsi="Times New Roman" w:cs="Times New Roman"/>
          <w:sz w:val="28"/>
          <w:szCs w:val="28"/>
        </w:rPr>
        <w:t>5</w:t>
      </w:r>
      <w:r w:rsidRPr="001A1779">
        <w:rPr>
          <w:rFonts w:ascii="Times New Roman" w:hAnsi="Times New Roman" w:cs="Times New Roman"/>
          <w:sz w:val="28"/>
          <w:szCs w:val="28"/>
        </w:rPr>
        <w:t>. В электронной форме заявителю обеспечивается: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получение информации о порядке и сроках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BD4E85" w:rsidRPr="001A1779" w:rsidRDefault="00BD4E85"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46. Не предусмотрено предоставления государственной услуги в многофункциональных центрах предоставления государственных и муниципальных услуг.</w:t>
      </w:r>
    </w:p>
    <w:p w:rsidR="00BD4E85" w:rsidRPr="001A1779" w:rsidRDefault="00BD4E85"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Предоставление государственной услуги по экстерриториальному принципу не осуществляется.</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FB5A55" w:rsidRPr="001A1779" w:rsidRDefault="00FB5A55"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Иные требования, в то</w:t>
      </w:r>
      <w:r w:rsidR="001A0CA9" w:rsidRPr="001A1779">
        <w:rPr>
          <w:rFonts w:ascii="Times New Roman" w:hAnsi="Times New Roman" w:cs="Times New Roman"/>
          <w:sz w:val="28"/>
          <w:szCs w:val="28"/>
        </w:rPr>
        <w:t>м числе учитывающие особенности</w:t>
      </w:r>
      <w:r w:rsidR="001A0CA9" w:rsidRPr="001A1779">
        <w:rPr>
          <w:rFonts w:ascii="Times New Roman" w:hAnsi="Times New Roman" w:cs="Times New Roman"/>
          <w:sz w:val="28"/>
          <w:szCs w:val="28"/>
        </w:rPr>
        <w:br/>
      </w:r>
      <w:r w:rsidRPr="001A1779">
        <w:rPr>
          <w:rFonts w:ascii="Times New Roman" w:hAnsi="Times New Roman" w:cs="Times New Roman"/>
          <w:sz w:val="28"/>
          <w:szCs w:val="28"/>
        </w:rPr>
        <w:t>предоставления государственн</w:t>
      </w:r>
      <w:r w:rsidR="001A0CA9" w:rsidRPr="001A1779">
        <w:rPr>
          <w:rFonts w:ascii="Times New Roman" w:hAnsi="Times New Roman" w:cs="Times New Roman"/>
          <w:sz w:val="28"/>
          <w:szCs w:val="28"/>
        </w:rPr>
        <w:t>ой услуги в многофункциональных</w:t>
      </w:r>
      <w:r w:rsidR="001A0CA9" w:rsidRPr="001A1779">
        <w:rPr>
          <w:rFonts w:ascii="Times New Roman" w:hAnsi="Times New Roman" w:cs="Times New Roman"/>
          <w:sz w:val="28"/>
          <w:szCs w:val="28"/>
        </w:rPr>
        <w:br/>
      </w:r>
      <w:r w:rsidRPr="001A1779">
        <w:rPr>
          <w:rFonts w:ascii="Times New Roman" w:hAnsi="Times New Roman" w:cs="Times New Roman"/>
          <w:sz w:val="28"/>
          <w:szCs w:val="28"/>
        </w:rPr>
        <w:t>центрах предоставления государ</w:t>
      </w:r>
      <w:r w:rsidR="001A0CA9" w:rsidRPr="001A1779">
        <w:rPr>
          <w:rFonts w:ascii="Times New Roman" w:hAnsi="Times New Roman" w:cs="Times New Roman"/>
          <w:sz w:val="28"/>
          <w:szCs w:val="28"/>
        </w:rPr>
        <w:t>ственных и муниципальных услуг,</w:t>
      </w:r>
      <w:r w:rsidR="001A0CA9" w:rsidRPr="001A1779">
        <w:rPr>
          <w:rFonts w:ascii="Times New Roman" w:hAnsi="Times New Roman" w:cs="Times New Roman"/>
          <w:sz w:val="28"/>
          <w:szCs w:val="28"/>
        </w:rPr>
        <w:br/>
      </w:r>
      <w:r w:rsidRPr="001A1779">
        <w:rPr>
          <w:rFonts w:ascii="Times New Roman" w:hAnsi="Times New Roman" w:cs="Times New Roman"/>
          <w:sz w:val="28"/>
          <w:szCs w:val="28"/>
        </w:rPr>
        <w:t>особенности предостав</w:t>
      </w:r>
      <w:r w:rsidR="001A0CA9" w:rsidRPr="001A1779">
        <w:rPr>
          <w:rFonts w:ascii="Times New Roman" w:hAnsi="Times New Roman" w:cs="Times New Roman"/>
          <w:sz w:val="28"/>
          <w:szCs w:val="28"/>
        </w:rPr>
        <w:t>ления государственной услуги по</w:t>
      </w:r>
      <w:r w:rsidR="001A0CA9" w:rsidRPr="001A1779">
        <w:rPr>
          <w:rFonts w:ascii="Times New Roman" w:hAnsi="Times New Roman" w:cs="Times New Roman"/>
          <w:sz w:val="28"/>
          <w:szCs w:val="28"/>
        </w:rPr>
        <w:br/>
      </w:r>
      <w:r w:rsidRPr="001A1779">
        <w:rPr>
          <w:rFonts w:ascii="Times New Roman" w:hAnsi="Times New Roman" w:cs="Times New Roman"/>
          <w:sz w:val="28"/>
          <w:szCs w:val="28"/>
        </w:rPr>
        <w:t>экстерриториальному принципу (в случае, если государственная услуга предоставляется п</w:t>
      </w:r>
      <w:r w:rsidR="001A0CA9" w:rsidRPr="001A1779">
        <w:rPr>
          <w:rFonts w:ascii="Times New Roman" w:hAnsi="Times New Roman" w:cs="Times New Roman"/>
          <w:sz w:val="28"/>
          <w:szCs w:val="28"/>
        </w:rPr>
        <w:t>о экстерриториальному принципу)</w:t>
      </w:r>
      <w:r w:rsidR="001A0CA9" w:rsidRPr="001A1779">
        <w:rPr>
          <w:rFonts w:ascii="Times New Roman" w:hAnsi="Times New Roman" w:cs="Times New Roman"/>
          <w:sz w:val="28"/>
          <w:szCs w:val="28"/>
        </w:rPr>
        <w:br/>
      </w:r>
      <w:r w:rsidRPr="001A1779">
        <w:rPr>
          <w:rFonts w:ascii="Times New Roman" w:hAnsi="Times New Roman" w:cs="Times New Roman"/>
          <w:sz w:val="28"/>
          <w:szCs w:val="28"/>
        </w:rPr>
        <w:t>и особенности предос</w:t>
      </w:r>
      <w:r w:rsidR="001A0CA9" w:rsidRPr="001A1779">
        <w:rPr>
          <w:rFonts w:ascii="Times New Roman" w:hAnsi="Times New Roman" w:cs="Times New Roman"/>
          <w:sz w:val="28"/>
          <w:szCs w:val="28"/>
        </w:rPr>
        <w:t>тавления государственной услуги</w:t>
      </w:r>
      <w:r w:rsidR="001A0CA9" w:rsidRPr="001A1779">
        <w:rPr>
          <w:rFonts w:ascii="Times New Roman" w:hAnsi="Times New Roman" w:cs="Times New Roman"/>
          <w:sz w:val="28"/>
          <w:szCs w:val="28"/>
        </w:rPr>
        <w:br/>
      </w:r>
      <w:r w:rsidRPr="001A1779">
        <w:rPr>
          <w:rFonts w:ascii="Times New Roman" w:hAnsi="Times New Roman" w:cs="Times New Roman"/>
          <w:sz w:val="28"/>
          <w:szCs w:val="28"/>
        </w:rPr>
        <w:t>в электронной форме</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DA6BD3">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w:t>
      </w:r>
      <w:r w:rsidR="00BD6EC9" w:rsidRPr="001A1779">
        <w:rPr>
          <w:rFonts w:ascii="Times New Roman" w:hAnsi="Times New Roman" w:cs="Times New Roman"/>
          <w:sz w:val="28"/>
          <w:szCs w:val="28"/>
        </w:rPr>
        <w:t>7</w:t>
      </w:r>
      <w:r w:rsidRPr="001A1779">
        <w:rPr>
          <w:rFonts w:ascii="Times New Roman" w:hAnsi="Times New Roman" w:cs="Times New Roman"/>
          <w:sz w:val="28"/>
          <w:szCs w:val="28"/>
        </w:rPr>
        <w:t xml:space="preserve">. В рамках осуществления административных процедур, выполнение которых обеспечивается заявителю при предоставлении государственной услуги в электронной форме, может осуществляться направление заявителем электронных документов, подписанных усиленной квалифицированной электронной подписью в соответствии с требованиями Федерального </w:t>
      </w:r>
      <w:hyperlink r:id="rId17" w:history="1">
        <w:r w:rsidRPr="001A1779">
          <w:rPr>
            <w:rFonts w:ascii="Times New Roman" w:hAnsi="Times New Roman" w:cs="Times New Roman"/>
            <w:sz w:val="28"/>
            <w:szCs w:val="28"/>
          </w:rPr>
          <w:t>закона</w:t>
        </w:r>
      </w:hyperlink>
      <w:r w:rsidRPr="001A1779">
        <w:rPr>
          <w:rFonts w:ascii="Times New Roman" w:hAnsi="Times New Roman" w:cs="Times New Roman"/>
          <w:sz w:val="28"/>
          <w:szCs w:val="28"/>
        </w:rPr>
        <w:t xml:space="preserve"> от 6 апреля 2011 г. </w:t>
      </w:r>
      <w:r w:rsidR="002E0B4D" w:rsidRPr="001A1779">
        <w:rPr>
          <w:rFonts w:ascii="Times New Roman" w:hAnsi="Times New Roman" w:cs="Times New Roman"/>
          <w:sz w:val="28"/>
          <w:szCs w:val="28"/>
        </w:rPr>
        <w:t>№ </w:t>
      </w:r>
      <w:r w:rsidRPr="001A1779">
        <w:rPr>
          <w:rFonts w:ascii="Times New Roman" w:hAnsi="Times New Roman" w:cs="Times New Roman"/>
          <w:sz w:val="28"/>
          <w:szCs w:val="28"/>
        </w:rPr>
        <w:t xml:space="preserve">63-ФЗ </w:t>
      </w:r>
      <w:r w:rsidR="00BB1F2A" w:rsidRPr="001A1779">
        <w:rPr>
          <w:rFonts w:ascii="Times New Roman" w:hAnsi="Times New Roman" w:cs="Times New Roman"/>
          <w:sz w:val="28"/>
          <w:szCs w:val="28"/>
        </w:rPr>
        <w:br/>
      </w:r>
      <w:r w:rsidR="002E0B4D" w:rsidRPr="001A1779">
        <w:rPr>
          <w:rFonts w:ascii="Times New Roman" w:hAnsi="Times New Roman" w:cs="Times New Roman"/>
          <w:sz w:val="28"/>
          <w:szCs w:val="28"/>
        </w:rPr>
        <w:t>«</w:t>
      </w:r>
      <w:r w:rsidRPr="001A1779">
        <w:rPr>
          <w:rFonts w:ascii="Times New Roman" w:hAnsi="Times New Roman" w:cs="Times New Roman"/>
          <w:sz w:val="28"/>
          <w:szCs w:val="28"/>
        </w:rPr>
        <w:t>Об электронной подписи</w:t>
      </w:r>
      <w:r w:rsidR="002E0B4D" w:rsidRPr="001A1779">
        <w:rPr>
          <w:rFonts w:ascii="Times New Roman" w:hAnsi="Times New Roman" w:cs="Times New Roman"/>
          <w:sz w:val="28"/>
          <w:szCs w:val="28"/>
        </w:rPr>
        <w:t>»</w:t>
      </w:r>
      <w:r w:rsidRPr="001A1779">
        <w:rPr>
          <w:rFonts w:ascii="Times New Roman" w:hAnsi="Times New Roman" w:cs="Times New Roman"/>
          <w:sz w:val="28"/>
          <w:szCs w:val="28"/>
        </w:rPr>
        <w:t xml:space="preserve"> (</w:t>
      </w:r>
      <w:r w:rsidR="00DA6BD3" w:rsidRPr="001A1779">
        <w:rPr>
          <w:rFonts w:ascii="Times New Roman" w:hAnsi="Times New Roman" w:cs="Times New Roman"/>
          <w:sz w:val="28"/>
          <w:szCs w:val="28"/>
        </w:rPr>
        <w:t xml:space="preserve">Собрание законодательства Российской Федерации, 2011, № 15, ст. 2036; № 27, ст. 3880; 2012, № 29, ст. 3988; 2013, № 14, </w:t>
      </w:r>
      <w:r w:rsidR="00DA6BD3" w:rsidRPr="001A1779">
        <w:rPr>
          <w:rFonts w:ascii="Times New Roman" w:hAnsi="Times New Roman" w:cs="Times New Roman"/>
          <w:sz w:val="28"/>
          <w:szCs w:val="28"/>
        </w:rPr>
        <w:br/>
        <w:t xml:space="preserve">ст. 1668, № 27, ст. 3463, ст. 3477; 2014, № 11, ст. 1098, № 26, ст. 3390; 2016, № 1, </w:t>
      </w:r>
      <w:r w:rsidR="001F1515" w:rsidRPr="001A1779">
        <w:rPr>
          <w:rFonts w:ascii="Times New Roman" w:hAnsi="Times New Roman" w:cs="Times New Roman"/>
          <w:sz w:val="28"/>
          <w:szCs w:val="28"/>
        </w:rPr>
        <w:br/>
      </w:r>
      <w:r w:rsidR="00DA6BD3" w:rsidRPr="001A1779">
        <w:rPr>
          <w:rFonts w:ascii="Times New Roman" w:hAnsi="Times New Roman" w:cs="Times New Roman"/>
          <w:sz w:val="28"/>
          <w:szCs w:val="28"/>
        </w:rPr>
        <w:t xml:space="preserve">ст. 65, № 26, ст. 3889) </w:t>
      </w:r>
      <w:r w:rsidRPr="001A1779">
        <w:rPr>
          <w:rFonts w:ascii="Times New Roman" w:hAnsi="Times New Roman" w:cs="Times New Roman"/>
          <w:sz w:val="28"/>
          <w:szCs w:val="28"/>
        </w:rPr>
        <w:t xml:space="preserve">и требованиями Федерального </w:t>
      </w:r>
      <w:hyperlink r:id="rId18" w:history="1">
        <w:r w:rsidRPr="001A1779">
          <w:rPr>
            <w:rFonts w:ascii="Times New Roman" w:hAnsi="Times New Roman" w:cs="Times New Roman"/>
            <w:sz w:val="28"/>
            <w:szCs w:val="28"/>
          </w:rPr>
          <w:t>закона</w:t>
        </w:r>
      </w:hyperlink>
      <w:r w:rsidRPr="001A1779">
        <w:rPr>
          <w:rFonts w:ascii="Times New Roman" w:hAnsi="Times New Roman" w:cs="Times New Roman"/>
          <w:sz w:val="28"/>
          <w:szCs w:val="28"/>
        </w:rPr>
        <w:t xml:space="preserve"> </w:t>
      </w:r>
      <w:r w:rsidR="002E0B4D" w:rsidRPr="001A1779">
        <w:rPr>
          <w:rFonts w:ascii="Times New Roman" w:hAnsi="Times New Roman" w:cs="Times New Roman"/>
          <w:sz w:val="28"/>
          <w:szCs w:val="28"/>
        </w:rPr>
        <w:t>№ 210-ФЗ «</w:t>
      </w:r>
      <w:r w:rsidRPr="001A1779">
        <w:rPr>
          <w:rFonts w:ascii="Times New Roman" w:hAnsi="Times New Roman" w:cs="Times New Roman"/>
          <w:sz w:val="28"/>
          <w:szCs w:val="28"/>
        </w:rPr>
        <w:t>Об организации предоставления государственных и муниципальных услуг</w:t>
      </w:r>
      <w:r w:rsidR="002E0B4D" w:rsidRPr="001A1779">
        <w:rPr>
          <w:rFonts w:ascii="Times New Roman" w:hAnsi="Times New Roman" w:cs="Times New Roman"/>
          <w:sz w:val="28"/>
          <w:szCs w:val="28"/>
        </w:rPr>
        <w:t>»</w:t>
      </w:r>
      <w:r w:rsidRPr="001A1779">
        <w:rPr>
          <w:rFonts w:ascii="Times New Roman" w:hAnsi="Times New Roman" w:cs="Times New Roman"/>
          <w:sz w:val="28"/>
          <w:szCs w:val="28"/>
        </w:rPr>
        <w:t>.</w:t>
      </w:r>
    </w:p>
    <w:p w:rsidR="00351D5A" w:rsidRPr="001A1779" w:rsidRDefault="00351D5A" w:rsidP="00E76753">
      <w:pPr>
        <w:autoSpaceDE w:val="0"/>
        <w:autoSpaceDN w:val="0"/>
        <w:adjustRightInd w:val="0"/>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В соответствии с </w:t>
      </w:r>
      <w:hyperlink r:id="rId19" w:history="1">
        <w:r w:rsidRPr="001A1779">
          <w:rPr>
            <w:rFonts w:ascii="Times New Roman" w:hAnsi="Times New Roman" w:cs="Times New Roman"/>
            <w:sz w:val="28"/>
            <w:szCs w:val="28"/>
          </w:rPr>
          <w:t>постановлением</w:t>
        </w:r>
      </w:hyperlink>
      <w:r w:rsidRPr="001A1779">
        <w:rPr>
          <w:rFonts w:ascii="Times New Roman" w:hAnsi="Times New Roman" w:cs="Times New Roman"/>
          <w:sz w:val="28"/>
          <w:szCs w:val="28"/>
        </w:rPr>
        <w:t xml:space="preserve"> Правительства Российской Федерации от </w:t>
      </w:r>
      <w:r w:rsidR="00766542" w:rsidRPr="001A1779">
        <w:rPr>
          <w:rFonts w:ascii="Times New Roman" w:hAnsi="Times New Roman" w:cs="Times New Roman"/>
          <w:sz w:val="28"/>
          <w:szCs w:val="28"/>
        </w:rPr>
        <w:br/>
      </w:r>
      <w:r w:rsidRPr="001A1779">
        <w:rPr>
          <w:rFonts w:ascii="Times New Roman" w:hAnsi="Times New Roman" w:cs="Times New Roman"/>
          <w:sz w:val="28"/>
          <w:szCs w:val="28"/>
        </w:rPr>
        <w:t xml:space="preserve">16 мая 2011 г. </w:t>
      </w:r>
      <w:r w:rsidR="00115DD7" w:rsidRPr="001A1779">
        <w:rPr>
          <w:rFonts w:ascii="Times New Roman" w:hAnsi="Times New Roman" w:cs="Times New Roman"/>
          <w:sz w:val="28"/>
          <w:szCs w:val="28"/>
        </w:rPr>
        <w:t>№ </w:t>
      </w:r>
      <w:r w:rsidRPr="001A1779">
        <w:rPr>
          <w:rFonts w:ascii="Times New Roman" w:hAnsi="Times New Roman" w:cs="Times New Roman"/>
          <w:sz w:val="28"/>
          <w:szCs w:val="28"/>
        </w:rPr>
        <w:t xml:space="preserve">373 </w:t>
      </w:r>
      <w:r w:rsidR="00492771" w:rsidRPr="001A1779">
        <w:rPr>
          <w:rFonts w:ascii="Times New Roman" w:hAnsi="Times New Roman" w:cs="Times New Roman"/>
          <w:sz w:val="28"/>
          <w:szCs w:val="28"/>
        </w:rPr>
        <w:t>«</w:t>
      </w:r>
      <w:r w:rsidR="00D8028E" w:rsidRPr="001A1779">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492771" w:rsidRPr="001A1779">
        <w:rPr>
          <w:rFonts w:ascii="Times New Roman" w:hAnsi="Times New Roman" w:cs="Times New Roman"/>
          <w:sz w:val="28"/>
          <w:szCs w:val="28"/>
        </w:rPr>
        <w:t xml:space="preserve">» </w:t>
      </w:r>
      <w:r w:rsidR="00B83E17" w:rsidRPr="001A1779">
        <w:rPr>
          <w:rFonts w:ascii="Times New Roman" w:hAnsi="Times New Roman" w:cs="Times New Roman"/>
          <w:sz w:val="28"/>
          <w:szCs w:val="28"/>
        </w:rPr>
        <w:t>(Собрание законодательства Российской Федерации</w:t>
      </w:r>
      <w:r w:rsidR="00411A3D" w:rsidRPr="001A1779">
        <w:rPr>
          <w:rFonts w:ascii="Times New Roman" w:hAnsi="Times New Roman" w:cs="Times New Roman"/>
          <w:sz w:val="28"/>
          <w:szCs w:val="28"/>
        </w:rPr>
        <w:t xml:space="preserve">, 2011, № 22, ст. 3169, ‎№ 35, </w:t>
      </w:r>
      <w:r w:rsidR="00B83E17" w:rsidRPr="001A1779">
        <w:rPr>
          <w:rFonts w:ascii="Times New Roman" w:hAnsi="Times New Roman" w:cs="Times New Roman"/>
          <w:sz w:val="28"/>
          <w:szCs w:val="28"/>
        </w:rPr>
        <w:t xml:space="preserve">ст. 5092; 2012, № 28, ст. 3908, </w:t>
      </w:r>
      <w:r w:rsidR="003A7044" w:rsidRPr="001A1779">
        <w:rPr>
          <w:rFonts w:ascii="Times New Roman" w:hAnsi="Times New Roman" w:cs="Times New Roman"/>
          <w:sz w:val="28"/>
          <w:szCs w:val="28"/>
        </w:rPr>
        <w:br/>
      </w:r>
      <w:r w:rsidR="00B83E17" w:rsidRPr="001A1779">
        <w:rPr>
          <w:rFonts w:ascii="Times New Roman" w:hAnsi="Times New Roman" w:cs="Times New Roman"/>
          <w:sz w:val="28"/>
          <w:szCs w:val="28"/>
        </w:rPr>
        <w:t xml:space="preserve">№ 36, ст. 4903, № 50, ст. 7070, № 52, ‎ст. 7507; 2014, № 5, ст. 506; 2017, № 44, ст. 6523; </w:t>
      </w:r>
      <w:r w:rsidR="00B83E17" w:rsidRPr="001A1779">
        <w:rPr>
          <w:rFonts w:ascii="Times New Roman" w:hAnsi="Times New Roman" w:cs="Times New Roman"/>
          <w:sz w:val="28"/>
          <w:szCs w:val="28"/>
        </w:rPr>
        <w:lastRenderedPageBreak/>
        <w:t>2018, № 6, ст. 880, № 25, ‎ст. 3696)</w:t>
      </w:r>
      <w:r w:rsidR="00E76753" w:rsidRPr="001A1779">
        <w:rPr>
          <w:rFonts w:ascii="Times New Roman" w:hAnsi="Times New Roman" w:cs="Times New Roman"/>
          <w:sz w:val="28"/>
          <w:szCs w:val="28"/>
        </w:rPr>
        <w:t xml:space="preserve"> </w:t>
      </w:r>
      <w:r w:rsidRPr="001A1779">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Роснедрами в установленном порядке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1"/>
        <w:rPr>
          <w:rFonts w:ascii="Times New Roman" w:hAnsi="Times New Roman" w:cs="Times New Roman"/>
          <w:sz w:val="28"/>
          <w:szCs w:val="28"/>
        </w:rPr>
      </w:pPr>
      <w:r w:rsidRPr="001A1779">
        <w:rPr>
          <w:rFonts w:ascii="Times New Roman" w:hAnsi="Times New Roman" w:cs="Times New Roman"/>
          <w:sz w:val="28"/>
          <w:szCs w:val="28"/>
        </w:rPr>
        <w:t>III. Состав, последовательность и сроки выполнения</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административных процедур (действий), требования к порядку</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их выполнения, в том числе особенности выполнения</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административных процедур (действий)</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в электронной форме</w:t>
      </w:r>
    </w:p>
    <w:p w:rsidR="00351D5A" w:rsidRPr="001A1779" w:rsidRDefault="00351D5A" w:rsidP="009E3B1C">
      <w:pPr>
        <w:spacing w:after="0" w:line="240" w:lineRule="auto"/>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Состав и последовательность административных процедур</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w:t>
      </w:r>
      <w:r w:rsidR="00BD6EC9" w:rsidRPr="001A1779">
        <w:rPr>
          <w:rFonts w:ascii="Times New Roman" w:hAnsi="Times New Roman" w:cs="Times New Roman"/>
          <w:sz w:val="28"/>
          <w:szCs w:val="28"/>
        </w:rPr>
        <w:t>8</w:t>
      </w:r>
      <w:r w:rsidRPr="001A1779">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 принятие решения о проведении конкурса или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 размещение объявления о проведении конкурса или аукциона на право пользования недрами на официальном сайте;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 регистрация заявок;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 вскрытие конвертов, прилагаемых к заявкам;</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 формирование и направление межведомственных запросов в государственные органы, участвующие в предоставлении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 рассмотрение заявок и принятие решения о приеме (отказе в приеме) заявок;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7) регистрация технико-экономических предложений по освоению участка недр заявителей, чьи заявки на участие в конкурсе были приняты, вскрытие конвертов заявителей с технико-экономическими предложениями по освоению участка недр;</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 проведение конкурса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9) проведение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10) утверждение итогов конкурса или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Принятие решения о проведении конкурса или аукциона</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FB6998"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w:t>
      </w:r>
      <w:r w:rsidR="00BD6EC9" w:rsidRPr="001A1779">
        <w:rPr>
          <w:rFonts w:ascii="Times New Roman" w:hAnsi="Times New Roman" w:cs="Times New Roman"/>
          <w:sz w:val="28"/>
          <w:szCs w:val="28"/>
        </w:rPr>
        <w:t>9</w:t>
      </w:r>
      <w:r w:rsidR="00351D5A" w:rsidRPr="001A1779">
        <w:rPr>
          <w:rFonts w:ascii="Times New Roman" w:hAnsi="Times New Roman" w:cs="Times New Roman"/>
          <w:sz w:val="28"/>
          <w:szCs w:val="28"/>
        </w:rPr>
        <w:t>. Принятие решений о проведении конкурсов или аукционов на право пользования недрами в отношении каждого участка недр или группы участков недр осуществляется Роснедрами или его территориальными органами в целях реализации утвержденных Роснедрами перечней участков недр, предлагаемых для предоставления в пользование.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Решение о проведении конкурсов или аукционов на право пользования недрами оформляется приказом Роснедр или его территориального органа в соответствии с </w:t>
      </w:r>
      <w:r w:rsidRPr="001A1779">
        <w:rPr>
          <w:rFonts w:ascii="Times New Roman" w:hAnsi="Times New Roman" w:cs="Times New Roman"/>
          <w:sz w:val="28"/>
          <w:szCs w:val="28"/>
        </w:rPr>
        <w:lastRenderedPageBreak/>
        <w:t xml:space="preserve">распределением полномочий согласно </w:t>
      </w:r>
      <w:hyperlink w:anchor="P1104" w:history="1">
        <w:r w:rsidRPr="001A1779">
          <w:rPr>
            <w:rFonts w:ascii="Times New Roman" w:hAnsi="Times New Roman" w:cs="Times New Roman"/>
            <w:sz w:val="28"/>
            <w:szCs w:val="28"/>
          </w:rPr>
          <w:t xml:space="preserve">Приложению </w:t>
        </w:r>
        <w:r w:rsidR="00FB6998" w:rsidRPr="001A1779">
          <w:rPr>
            <w:rFonts w:ascii="Times New Roman" w:hAnsi="Times New Roman" w:cs="Times New Roman"/>
            <w:sz w:val="28"/>
            <w:szCs w:val="28"/>
          </w:rPr>
          <w:t>№ </w:t>
        </w:r>
        <w:r w:rsidR="00562223" w:rsidRPr="001A1779">
          <w:rPr>
            <w:rFonts w:ascii="Times New Roman" w:hAnsi="Times New Roman" w:cs="Times New Roman"/>
            <w:sz w:val="28"/>
            <w:szCs w:val="28"/>
          </w:rPr>
          <w:t>2</w:t>
        </w:r>
      </w:hyperlink>
      <w:r w:rsidRPr="001A1779">
        <w:rPr>
          <w:rFonts w:ascii="Times New Roman" w:hAnsi="Times New Roman" w:cs="Times New Roman"/>
          <w:sz w:val="28"/>
          <w:szCs w:val="28"/>
        </w:rPr>
        <w:t xml:space="preserve"> к Административному регламенту.</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Распределение полномочий между Роснедрами и его территориальными органами по вопросам принятия решений о проведении конкурсов или аукционов,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устанавливается в утвержденных Роснедрами перечнях участков недр, предлагаемых для предоставления в пользование.</w:t>
      </w:r>
    </w:p>
    <w:p w:rsidR="00351D5A" w:rsidRPr="001A1779" w:rsidRDefault="00BD6EC9"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50</w:t>
      </w:r>
      <w:r w:rsidR="00351D5A" w:rsidRPr="001A1779">
        <w:rPr>
          <w:rFonts w:ascii="Times New Roman" w:hAnsi="Times New Roman" w:cs="Times New Roman"/>
          <w:sz w:val="28"/>
          <w:szCs w:val="28"/>
        </w:rPr>
        <w:t>. В соответствии с планируемыми сроками проведения конкурса или аукциона, указанными в перечнях участков недр, предлагаемых для предоставления в пользование, должностное лицо структурного подразделения Роснедр, ответственного за лицензирование, или должностное лицо его территориального органа, ответственного за лицензирование, осуществляет подготовку приказа о проведении конкурса или аукциона на право пользования соответствующим участком недр.</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w:t>
      </w:r>
      <w:r w:rsidR="00BD6EC9" w:rsidRPr="001A1779">
        <w:rPr>
          <w:rFonts w:ascii="Times New Roman" w:hAnsi="Times New Roman" w:cs="Times New Roman"/>
          <w:sz w:val="28"/>
          <w:szCs w:val="28"/>
        </w:rPr>
        <w:t>1</w:t>
      </w:r>
      <w:r w:rsidRPr="001A1779">
        <w:rPr>
          <w:rFonts w:ascii="Times New Roman" w:hAnsi="Times New Roman" w:cs="Times New Roman"/>
          <w:sz w:val="28"/>
          <w:szCs w:val="28"/>
        </w:rPr>
        <w:t>. Приказ о проведении конкурса или аукциона на право пользования недрами включает:</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 наименование участка недр и данные о целевом назначении работ, связанных с пользованием участком недр;</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 порядок и условия проведения конкурса или аукциона на право пользования участком недр, определяемые в соответствии с Административным регламентом;</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 состав конкурсной или аукционной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 указание на должностное лицо Роснедр или должностное лицо его территориального органа, ответственное за организацию проведения конкурса или аукциона на право пользования недрами, размещение объявления о проведении такого конкурса или аукциона на официальном сайте;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 указание на должностное лицо Роснедр или должностное лицо его территориального органа, имеющее право подписи договоров о задатке при проведении конкурса или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w:t>
      </w:r>
      <w:r w:rsidR="00BD6EC9" w:rsidRPr="001A1779">
        <w:rPr>
          <w:rFonts w:ascii="Times New Roman" w:hAnsi="Times New Roman" w:cs="Times New Roman"/>
          <w:sz w:val="28"/>
          <w:szCs w:val="28"/>
        </w:rPr>
        <w:t>2</w:t>
      </w:r>
      <w:r w:rsidRPr="001A1779">
        <w:rPr>
          <w:rFonts w:ascii="Times New Roman" w:hAnsi="Times New Roman" w:cs="Times New Roman"/>
          <w:sz w:val="28"/>
          <w:szCs w:val="28"/>
        </w:rPr>
        <w:t>. Порядок и условия проведения конкурса или аукциона на право пользования недрами включают:</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 дату, время (в часах, минутах по месту проведения конкурса или аукциона), место проведения такого конкурса или аукциона и подведения его итогов;</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 ограничения на участие в конкурсе или аукционе в случаях, предусмотренных законодательством Российской Федерации;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 место подачи заявок и срок окончания подачи заявок;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 срок и место подачи технико-экономических предложений по освоению участка недр (в случае проведения конкурса);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 наименование и общие сведения об участке недр с указанием его местонахождения;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 краткую геологическую характеристику участка недр;</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7) основные условия пользования участком недр;</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 требования к заявке и материалам, представляемым заявителем;</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9) требования к содержанию технико-экономических предложений по освоению участка недр, представляемых участниками конкурса (в случае проведения конкурса);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10) размер сбора за участие в конкурсе или аукционе;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11) стартовый размер разового платежа за пользование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12) размер шага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13) размер, срок и порядок внесения задатка и сбора за участие в конкурсе или аукционе на право пользования недрами, форму договора о задатке;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14) порядок работы конкурсной или аукционной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15) критерии определения победителя конкурса на право пользования недрами или основной критерий, определяющий выбор победителя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16) основания для отказа в приеме заявки;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17) порядок и условия признания конкурса или аукциона на право пользования недрами несостоявшимися;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18) почтовый адрес и контактные телефоны, а также банковские реквизиты Роснедр или его территориального органа;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19) место, даты начала и окончания предоставления заинтересованным лицам разъяснений порядка и условий проведения конкурса или аукциона на право пользования недрами.</w:t>
      </w:r>
    </w:p>
    <w:p w:rsidR="00560F2C" w:rsidRPr="001A1779" w:rsidRDefault="00560F2C" w:rsidP="00690228">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В случае выявления </w:t>
      </w:r>
      <w:r w:rsidR="00690228" w:rsidRPr="001A1779">
        <w:rPr>
          <w:rFonts w:ascii="Times New Roman" w:hAnsi="Times New Roman" w:cs="Times New Roman"/>
          <w:sz w:val="28"/>
          <w:szCs w:val="28"/>
        </w:rPr>
        <w:t>т</w:t>
      </w:r>
      <w:r w:rsidRPr="001A1779">
        <w:rPr>
          <w:rFonts w:ascii="Times New Roman" w:hAnsi="Times New Roman" w:cs="Times New Roman"/>
          <w:sz w:val="28"/>
          <w:szCs w:val="28"/>
        </w:rPr>
        <w:t xml:space="preserve">ехнических ошибок, опечаток в порядке и условиях проведения конкурса или аукциона на право пользования недрами </w:t>
      </w:r>
      <w:r w:rsidR="00F45102" w:rsidRPr="001A1779">
        <w:rPr>
          <w:rFonts w:ascii="Times New Roman" w:hAnsi="Times New Roman" w:cs="Times New Roman"/>
          <w:sz w:val="28"/>
          <w:szCs w:val="28"/>
        </w:rPr>
        <w:t xml:space="preserve">до даты итогового заседания </w:t>
      </w:r>
      <w:r w:rsidR="00690228" w:rsidRPr="001A1779">
        <w:rPr>
          <w:rFonts w:ascii="Times New Roman" w:hAnsi="Times New Roman" w:cs="Times New Roman"/>
          <w:sz w:val="28"/>
          <w:szCs w:val="28"/>
        </w:rPr>
        <w:t xml:space="preserve">конкурсной или аукционной комиссии организатором конкурса или аукциона (Роснедрами или его территориальным органом) </w:t>
      </w:r>
      <w:r w:rsidR="00F45102" w:rsidRPr="001A1779">
        <w:rPr>
          <w:rFonts w:ascii="Times New Roman" w:hAnsi="Times New Roman" w:cs="Times New Roman"/>
          <w:sz w:val="28"/>
          <w:szCs w:val="28"/>
        </w:rPr>
        <w:t>принимает</w:t>
      </w:r>
      <w:r w:rsidR="00690228" w:rsidRPr="001A1779">
        <w:rPr>
          <w:rFonts w:ascii="Times New Roman" w:hAnsi="Times New Roman" w:cs="Times New Roman"/>
          <w:sz w:val="28"/>
          <w:szCs w:val="28"/>
        </w:rPr>
        <w:t>ся</w:t>
      </w:r>
      <w:r w:rsidR="00F45102" w:rsidRPr="001A1779">
        <w:rPr>
          <w:rFonts w:ascii="Times New Roman" w:hAnsi="Times New Roman" w:cs="Times New Roman"/>
          <w:sz w:val="28"/>
          <w:szCs w:val="28"/>
        </w:rPr>
        <w:t xml:space="preserve"> решение о внесении изменений в порядок и условия проведения конкурса или аукциона</w:t>
      </w:r>
      <w:r w:rsidR="00690228" w:rsidRPr="001A1779">
        <w:rPr>
          <w:rFonts w:ascii="Times New Roman" w:hAnsi="Times New Roman" w:cs="Times New Roman"/>
          <w:sz w:val="28"/>
          <w:szCs w:val="28"/>
        </w:rPr>
        <w:t>.</w:t>
      </w:r>
    </w:p>
    <w:p w:rsidR="00560F2C" w:rsidRPr="001A1779" w:rsidRDefault="00560F2C" w:rsidP="00560F2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Решение о внесении изменений в порядок и условия проведения конкурса или аукциона оформляется приказом организатора конкурса или </w:t>
      </w:r>
      <w:r w:rsidR="00B6680E" w:rsidRPr="001A1779">
        <w:rPr>
          <w:rFonts w:ascii="Times New Roman" w:hAnsi="Times New Roman" w:cs="Times New Roman"/>
          <w:sz w:val="28"/>
          <w:szCs w:val="28"/>
        </w:rPr>
        <w:t>аукциона в течение 5 дней со дня</w:t>
      </w:r>
      <w:r w:rsidRPr="001A1779">
        <w:rPr>
          <w:rFonts w:ascii="Times New Roman" w:hAnsi="Times New Roman" w:cs="Times New Roman"/>
          <w:sz w:val="28"/>
          <w:szCs w:val="28"/>
        </w:rPr>
        <w:t xml:space="preserve">, когда организатору конкурса или аукциона на право пользования недрами стало известно </w:t>
      </w:r>
      <w:r w:rsidR="005B31D9" w:rsidRPr="001A1779">
        <w:rPr>
          <w:rFonts w:ascii="Times New Roman" w:hAnsi="Times New Roman" w:cs="Times New Roman"/>
          <w:sz w:val="28"/>
          <w:szCs w:val="28"/>
        </w:rPr>
        <w:t>о допущенных технических ошибках, опечатках.</w:t>
      </w:r>
    </w:p>
    <w:p w:rsidR="00803B16" w:rsidRPr="001A1779" w:rsidRDefault="00560F2C" w:rsidP="00560F2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Информирование о внесении изменений в порядок и условия проведения конкурса или аукциона осуществляется посредством размещения объявления на официальном сайте в порядке, установленном Административным регламентом, а также</w:t>
      </w:r>
      <w:r w:rsidR="006A5C81" w:rsidRPr="001A1779">
        <w:rPr>
          <w:rFonts w:ascii="Times New Roman" w:hAnsi="Times New Roman" w:cs="Times New Roman"/>
          <w:sz w:val="28"/>
          <w:szCs w:val="28"/>
        </w:rPr>
        <w:t xml:space="preserve"> сведения о внесенных изменениях</w:t>
      </w:r>
      <w:r w:rsidRPr="001A1779">
        <w:rPr>
          <w:rFonts w:ascii="Times New Roman" w:hAnsi="Times New Roman" w:cs="Times New Roman"/>
          <w:sz w:val="28"/>
          <w:szCs w:val="28"/>
        </w:rPr>
        <w:t xml:space="preserve"> </w:t>
      </w:r>
      <w:r w:rsidR="006A5C81" w:rsidRPr="001A1779">
        <w:rPr>
          <w:rFonts w:ascii="Times New Roman" w:hAnsi="Times New Roman" w:cs="Times New Roman"/>
          <w:sz w:val="28"/>
          <w:szCs w:val="28"/>
        </w:rPr>
        <w:t>доводя</w:t>
      </w:r>
      <w:r w:rsidRPr="001A1779">
        <w:rPr>
          <w:rFonts w:ascii="Times New Roman" w:hAnsi="Times New Roman" w:cs="Times New Roman"/>
          <w:sz w:val="28"/>
          <w:szCs w:val="28"/>
        </w:rPr>
        <w:t>тся до заявителей с помощью средств телефонной связи, факсимильной связи или электронной почты не позднее дня, следующего за днем принятия решения о внесении изменений в порядок и условия проведения конкурса или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7" w:name="P407"/>
      <w:bookmarkEnd w:id="7"/>
      <w:r w:rsidRPr="001A1779">
        <w:rPr>
          <w:rFonts w:ascii="Times New Roman" w:hAnsi="Times New Roman" w:cs="Times New Roman"/>
          <w:sz w:val="28"/>
          <w:szCs w:val="28"/>
        </w:rPr>
        <w:t>5</w:t>
      </w:r>
      <w:r w:rsidR="00BD6EC9" w:rsidRPr="001A1779">
        <w:rPr>
          <w:rFonts w:ascii="Times New Roman" w:hAnsi="Times New Roman" w:cs="Times New Roman"/>
          <w:sz w:val="28"/>
          <w:szCs w:val="28"/>
        </w:rPr>
        <w:t>3</w:t>
      </w:r>
      <w:r w:rsidRPr="001A1779">
        <w:rPr>
          <w:rFonts w:ascii="Times New Roman" w:hAnsi="Times New Roman" w:cs="Times New Roman"/>
          <w:sz w:val="28"/>
          <w:szCs w:val="28"/>
        </w:rPr>
        <w:t>. В случае возникновения обстоятельств непреодолимой силы, препятствующих подведению итогов конкурса в день итогового заседания конкурсной комиссии или препятствующих проведению аукциона в день его проведения аукционной комиссией, или при отсутствии кворума для заседания конкурсной или аукционной комиссии председателем конкурсной или аукционной комиссии</w:t>
      </w:r>
      <w:r w:rsidR="00033E14" w:rsidRPr="001A1779">
        <w:rPr>
          <w:rFonts w:ascii="Times New Roman" w:hAnsi="Times New Roman" w:cs="Times New Roman"/>
          <w:sz w:val="28"/>
          <w:szCs w:val="28"/>
        </w:rPr>
        <w:t>, или при внесении изменений в порядок и условия проведения конкурса или аукциона на право пользования недрами,</w:t>
      </w:r>
      <w:r w:rsidRPr="001A1779">
        <w:rPr>
          <w:rFonts w:ascii="Times New Roman" w:hAnsi="Times New Roman" w:cs="Times New Roman"/>
          <w:sz w:val="28"/>
          <w:szCs w:val="28"/>
        </w:rPr>
        <w:t xml:space="preserve"> принимается решение о переносе срока </w:t>
      </w:r>
      <w:r w:rsidRPr="001A1779">
        <w:rPr>
          <w:rFonts w:ascii="Times New Roman" w:hAnsi="Times New Roman" w:cs="Times New Roman"/>
          <w:sz w:val="28"/>
          <w:szCs w:val="28"/>
        </w:rPr>
        <w:lastRenderedPageBreak/>
        <w:t>итогового заседания конкурсной комиссии или срока проведения аукциона, но не более чем на 7 дней.</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случае принятия судом обеспечительных мер, препятствующих проведению конкурса или аукциона, срок проведения конкурса или аукциона переносится на срок действия обеспечительных мер.</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w:t>
      </w:r>
      <w:r w:rsidR="00BD6EC9" w:rsidRPr="001A1779">
        <w:rPr>
          <w:rFonts w:ascii="Times New Roman" w:hAnsi="Times New Roman" w:cs="Times New Roman"/>
          <w:sz w:val="28"/>
          <w:szCs w:val="28"/>
        </w:rPr>
        <w:t>4</w:t>
      </w:r>
      <w:r w:rsidRPr="001A1779">
        <w:rPr>
          <w:rFonts w:ascii="Times New Roman" w:hAnsi="Times New Roman" w:cs="Times New Roman"/>
          <w:sz w:val="28"/>
          <w:szCs w:val="28"/>
        </w:rPr>
        <w:t>. Если решение о переносе срока подведения итогов конкурса или проведения аукциона на право пользования недрами принимается до окончания срока подачи заявок, то устанавливается новый срок подачи заявок.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Информирование о переносе срока осуществляется посредством размещения объявления на официальном сайте в порядке, установленном Административным регламентом, а также доводится до заявителей с помощью средств телефонной связи, факсимильной связи или электронной почты не позднее дня, следующего за днем принятия решения о переносе срока подведения итогов конкурса или проведения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w:t>
      </w:r>
      <w:r w:rsidR="00BD6EC9" w:rsidRPr="001A1779">
        <w:rPr>
          <w:rFonts w:ascii="Times New Roman" w:hAnsi="Times New Roman" w:cs="Times New Roman"/>
          <w:sz w:val="28"/>
          <w:szCs w:val="28"/>
        </w:rPr>
        <w:t>5</w:t>
      </w:r>
      <w:r w:rsidRPr="001A1779">
        <w:rPr>
          <w:rFonts w:ascii="Times New Roman" w:hAnsi="Times New Roman" w:cs="Times New Roman"/>
          <w:sz w:val="28"/>
          <w:szCs w:val="28"/>
        </w:rPr>
        <w:t>. Если решение о переносе срока подведения итогов конкурса или проведения аукциона на право пользования недрами принимается после окончания срока подачи заявок, то ранее установленный срок подачи заявок не изменяется.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этом случае информация о переносе срока доводится до заявителей, подавших заявки, с помощью средств телефонной связи, факсимильной связи или электронной почты не позднее дня, следующего за днем принятия соответствующего решения.</w:t>
      </w:r>
    </w:p>
    <w:p w:rsidR="002512A2" w:rsidRPr="001A1779" w:rsidRDefault="00351D5A" w:rsidP="009E3B1C">
      <w:pPr>
        <w:spacing w:after="0" w:line="240" w:lineRule="auto"/>
        <w:ind w:firstLine="709"/>
        <w:jc w:val="both"/>
        <w:rPr>
          <w:rFonts w:ascii="Times New Roman" w:hAnsi="Times New Roman" w:cs="Times New Roman"/>
          <w:sz w:val="28"/>
          <w:szCs w:val="28"/>
        </w:rPr>
      </w:pPr>
      <w:bookmarkStart w:id="8" w:name="P413"/>
      <w:bookmarkEnd w:id="8"/>
      <w:r w:rsidRPr="001A1779">
        <w:rPr>
          <w:rFonts w:ascii="Times New Roman" w:hAnsi="Times New Roman" w:cs="Times New Roman"/>
          <w:sz w:val="28"/>
          <w:szCs w:val="28"/>
        </w:rPr>
        <w:t>5</w:t>
      </w:r>
      <w:r w:rsidR="00BD6EC9" w:rsidRPr="001A1779">
        <w:rPr>
          <w:rFonts w:ascii="Times New Roman" w:hAnsi="Times New Roman" w:cs="Times New Roman"/>
          <w:sz w:val="28"/>
          <w:szCs w:val="28"/>
        </w:rPr>
        <w:t>6</w:t>
      </w:r>
      <w:r w:rsidRPr="001A1779">
        <w:rPr>
          <w:rFonts w:ascii="Times New Roman" w:hAnsi="Times New Roman" w:cs="Times New Roman"/>
          <w:sz w:val="28"/>
          <w:szCs w:val="28"/>
        </w:rPr>
        <w:t xml:space="preserve">. </w:t>
      </w:r>
      <w:r w:rsidR="002512A2" w:rsidRPr="001A1779">
        <w:rPr>
          <w:rFonts w:ascii="Times New Roman" w:hAnsi="Times New Roman" w:cs="Times New Roman"/>
          <w:sz w:val="28"/>
          <w:szCs w:val="28"/>
        </w:rPr>
        <w:t>Организатор конкурса или аукциона (Роснедра или его территориальный орган), принявший решение о проведении конкурса или аукциона на право пользования недрами, до даты итогового заседания конкурной или аукционной комиссии принимает решение об отмене проведения конкурса или аукциона:</w:t>
      </w:r>
    </w:p>
    <w:p w:rsidR="002512A2" w:rsidRPr="001A1779" w:rsidRDefault="002512A2"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в случае если по результатам плановой или внеплановой проверки полноты и качества предоставления государственной услуги, проведенной в соответствии с разделом IV Административного регламента, выявлены нарушения требований законодательства Российской Федерации при проведении конкурса или аукциона, утвержденного организатором конкурса или аукциона порядка </w:t>
      </w:r>
      <w:r w:rsidR="00460AA0" w:rsidRPr="001A1779">
        <w:rPr>
          <w:rFonts w:ascii="Times New Roman" w:hAnsi="Times New Roman" w:cs="Times New Roman"/>
          <w:sz w:val="28"/>
          <w:szCs w:val="28"/>
        </w:rPr>
        <w:t xml:space="preserve">и условий </w:t>
      </w:r>
      <w:r w:rsidRPr="001A1779">
        <w:rPr>
          <w:rFonts w:ascii="Times New Roman" w:hAnsi="Times New Roman" w:cs="Times New Roman"/>
          <w:sz w:val="28"/>
          <w:szCs w:val="28"/>
        </w:rPr>
        <w:t>проведения конкурса или аукциона;</w:t>
      </w:r>
    </w:p>
    <w:p w:rsidR="002512A2" w:rsidRPr="001A1779" w:rsidRDefault="002512A2"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на основании вступившего в силу судебного акта;</w:t>
      </w:r>
    </w:p>
    <w:p w:rsidR="002512A2" w:rsidRPr="001A1779" w:rsidRDefault="002512A2"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случае возникновения обс</w:t>
      </w:r>
      <w:r w:rsidR="00734EAE" w:rsidRPr="001A1779">
        <w:rPr>
          <w:rFonts w:ascii="Times New Roman" w:hAnsi="Times New Roman" w:cs="Times New Roman"/>
          <w:sz w:val="28"/>
          <w:szCs w:val="28"/>
        </w:rPr>
        <w:t>тоятельств непреодолимой силы.</w:t>
      </w:r>
    </w:p>
    <w:p w:rsidR="00937538" w:rsidRPr="001A1779" w:rsidRDefault="00937538"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Решение об отмене конкурса или аукциона на право пользования недрами оформляется приказом организатора конкурса или аукциона в течение 5 дней с даты, когда организатору конкурса или аукциона на право пользования недрами стало известно о допущенных нарушениях, возникновении обстоятельств непреодолимой силы или с даты поступления в Роснедра или его территориальный орган судебного акта.</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Размещение объявления о проведении конкурса или аукциона</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на право пользования недрами на официальном сайте</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5</w:t>
      </w:r>
      <w:r w:rsidR="00BD6EC9" w:rsidRPr="001A1779">
        <w:rPr>
          <w:rFonts w:ascii="Times New Roman" w:hAnsi="Times New Roman" w:cs="Times New Roman"/>
          <w:sz w:val="28"/>
          <w:szCs w:val="28"/>
        </w:rPr>
        <w:t>7</w:t>
      </w:r>
      <w:r w:rsidRPr="001A1779">
        <w:rPr>
          <w:rFonts w:ascii="Times New Roman" w:hAnsi="Times New Roman" w:cs="Times New Roman"/>
          <w:sz w:val="28"/>
          <w:szCs w:val="28"/>
        </w:rPr>
        <w:t>. Основанием для начала проведения административной процедуры по размещению объявления о проведении конкурса или аукциона на право пользования недрами является поступление в структурное подразделение Роснедр или его территориального органа, ответственное за лицензирование, приказа о проведении конкурсов или аукционов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w:t>
      </w:r>
      <w:r w:rsidR="00BD6EC9" w:rsidRPr="001A1779">
        <w:rPr>
          <w:rFonts w:ascii="Times New Roman" w:hAnsi="Times New Roman" w:cs="Times New Roman"/>
          <w:sz w:val="28"/>
          <w:szCs w:val="28"/>
        </w:rPr>
        <w:t>8</w:t>
      </w:r>
      <w:r w:rsidRPr="001A1779">
        <w:rPr>
          <w:rFonts w:ascii="Times New Roman" w:hAnsi="Times New Roman" w:cs="Times New Roman"/>
          <w:sz w:val="28"/>
          <w:szCs w:val="28"/>
        </w:rPr>
        <w:t xml:space="preserve">. В соответствии со </w:t>
      </w:r>
      <w:hyperlink r:id="rId20" w:history="1">
        <w:r w:rsidRPr="001A1779">
          <w:rPr>
            <w:rFonts w:ascii="Times New Roman" w:hAnsi="Times New Roman" w:cs="Times New Roman"/>
            <w:sz w:val="28"/>
            <w:szCs w:val="28"/>
          </w:rPr>
          <w:t>статьей 13.1</w:t>
        </w:r>
      </w:hyperlink>
      <w:r w:rsidRPr="001A1779">
        <w:rPr>
          <w:rFonts w:ascii="Times New Roman" w:hAnsi="Times New Roman" w:cs="Times New Roman"/>
          <w:sz w:val="28"/>
          <w:szCs w:val="28"/>
        </w:rPr>
        <w:t xml:space="preserve"> Закона Российской Федерации </w:t>
      </w:r>
      <w:r w:rsidR="00500C2E" w:rsidRPr="001A1779">
        <w:rPr>
          <w:rFonts w:ascii="Times New Roman" w:hAnsi="Times New Roman" w:cs="Times New Roman"/>
          <w:sz w:val="28"/>
          <w:szCs w:val="28"/>
        </w:rPr>
        <w:t>«</w:t>
      </w:r>
      <w:r w:rsidRPr="001A1779">
        <w:rPr>
          <w:rFonts w:ascii="Times New Roman" w:hAnsi="Times New Roman" w:cs="Times New Roman"/>
          <w:sz w:val="28"/>
          <w:szCs w:val="28"/>
        </w:rPr>
        <w:t>О недрах</w:t>
      </w:r>
      <w:r w:rsidR="00500C2E" w:rsidRPr="001A1779">
        <w:rPr>
          <w:rFonts w:ascii="Times New Roman" w:hAnsi="Times New Roman" w:cs="Times New Roman"/>
          <w:sz w:val="28"/>
          <w:szCs w:val="28"/>
        </w:rPr>
        <w:t>»</w:t>
      </w:r>
      <w:r w:rsidRPr="001A1779">
        <w:rPr>
          <w:rFonts w:ascii="Times New Roman" w:hAnsi="Times New Roman" w:cs="Times New Roman"/>
          <w:sz w:val="28"/>
          <w:szCs w:val="28"/>
        </w:rPr>
        <w:t xml:space="preserve"> объявление о проведении конкурса или аукциона на право пользования недрами размещается на официальном сайте не менее чем за 90 дней до дня проведения конкурса на право пользования недрами или не менее чем за 45 дней до дня проведения аукциона на право пользования недрами.</w:t>
      </w:r>
    </w:p>
    <w:p w:rsidR="00351D5A" w:rsidRPr="001A1779" w:rsidRDefault="00FB6998"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w:t>
      </w:r>
      <w:r w:rsidR="00BD6EC9" w:rsidRPr="001A1779">
        <w:rPr>
          <w:rFonts w:ascii="Times New Roman" w:hAnsi="Times New Roman" w:cs="Times New Roman"/>
          <w:sz w:val="28"/>
          <w:szCs w:val="28"/>
        </w:rPr>
        <w:t>9</w:t>
      </w:r>
      <w:r w:rsidR="00351D5A" w:rsidRPr="001A1779">
        <w:rPr>
          <w:rFonts w:ascii="Times New Roman" w:hAnsi="Times New Roman" w:cs="Times New Roman"/>
          <w:sz w:val="28"/>
          <w:szCs w:val="28"/>
        </w:rPr>
        <w:t>. Объявление о проведении конкурса или аукциона на право пользования недрами, размещенное на официальном сайте, должно содержать полный текст утвержденного Роснедрами или его территориальным органом приказа о проведении конкурса или аукциона на право пользования недрами, включая приложения к нему, за исключением сведений о составе конкурсной или аукционной комиссии.</w:t>
      </w:r>
    </w:p>
    <w:p w:rsidR="00351D5A" w:rsidRPr="001A1779" w:rsidRDefault="00BD6EC9"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60</w:t>
      </w:r>
      <w:r w:rsidR="00351D5A" w:rsidRPr="001A1779">
        <w:rPr>
          <w:rFonts w:ascii="Times New Roman" w:hAnsi="Times New Roman" w:cs="Times New Roman"/>
          <w:sz w:val="28"/>
          <w:szCs w:val="28"/>
        </w:rPr>
        <w:t>. Объявление о проведении конкурса или аукциона на право пользования недрами размещается Роснедрами или его территориальным органом на официальном сайте в течение 5 рабочих дней с даты утверждения приказа о проведении конкурса или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w:t>
      </w:r>
      <w:r w:rsidR="00BD6EC9" w:rsidRPr="001A1779">
        <w:rPr>
          <w:rFonts w:ascii="Times New Roman" w:hAnsi="Times New Roman" w:cs="Times New Roman"/>
          <w:sz w:val="28"/>
          <w:szCs w:val="28"/>
        </w:rPr>
        <w:t>1</w:t>
      </w:r>
      <w:r w:rsidRPr="001A1779">
        <w:rPr>
          <w:rFonts w:ascii="Times New Roman" w:hAnsi="Times New Roman" w:cs="Times New Roman"/>
          <w:sz w:val="28"/>
          <w:szCs w:val="28"/>
        </w:rPr>
        <w:t>. Объявления об изменениях, вносимых в порядок и условия проведения конкурса или аукциона на право пользования недрами, подлежат размещению на официальном сайте в порядке, установленном Административным регламентом для размещения объявлений о проведении конкурса или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Регистрация заявок</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w:t>
      </w:r>
      <w:r w:rsidR="00BD6EC9" w:rsidRPr="001A1779">
        <w:rPr>
          <w:rFonts w:ascii="Times New Roman" w:hAnsi="Times New Roman" w:cs="Times New Roman"/>
          <w:sz w:val="28"/>
          <w:szCs w:val="28"/>
        </w:rPr>
        <w:t>2</w:t>
      </w:r>
      <w:r w:rsidRPr="001A1779">
        <w:rPr>
          <w:rFonts w:ascii="Times New Roman" w:hAnsi="Times New Roman" w:cs="Times New Roman"/>
          <w:sz w:val="28"/>
          <w:szCs w:val="28"/>
        </w:rPr>
        <w:t>. Основанием для начала проведения административной процедуры по регистрации заявок является поступление в Роснедра или его территориальный орган заявки.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w:t>
      </w:r>
      <w:r w:rsidR="00BD6EC9" w:rsidRPr="001A1779">
        <w:rPr>
          <w:rFonts w:ascii="Times New Roman" w:hAnsi="Times New Roman" w:cs="Times New Roman"/>
          <w:sz w:val="28"/>
          <w:szCs w:val="28"/>
        </w:rPr>
        <w:t>3</w:t>
      </w:r>
      <w:r w:rsidRPr="001A1779">
        <w:rPr>
          <w:rFonts w:ascii="Times New Roman" w:hAnsi="Times New Roman" w:cs="Times New Roman"/>
          <w:sz w:val="28"/>
          <w:szCs w:val="28"/>
        </w:rPr>
        <w:t>. Уполномоченное должностное лицо Роснедр или его территориального органа регистрирует поданные заявки в журнале регистрации входящей корреспонденции с указанием на заявке ее номера, даты и местного времени поступления в день подачи заявок.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Изменения и дополнения в заявки и прилагаемые к ним документы после даты окончания подачи заявок вноситься не могут.</w:t>
      </w: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9" w:name="P433"/>
      <w:bookmarkEnd w:id="9"/>
      <w:r w:rsidRPr="001A1779">
        <w:rPr>
          <w:rFonts w:ascii="Times New Roman" w:hAnsi="Times New Roman" w:cs="Times New Roman"/>
          <w:sz w:val="28"/>
          <w:szCs w:val="28"/>
        </w:rPr>
        <w:t>6</w:t>
      </w:r>
      <w:r w:rsidR="00BD6EC9" w:rsidRPr="001A1779">
        <w:rPr>
          <w:rFonts w:ascii="Times New Roman" w:hAnsi="Times New Roman" w:cs="Times New Roman"/>
          <w:sz w:val="28"/>
          <w:szCs w:val="28"/>
        </w:rPr>
        <w:t>4</w:t>
      </w:r>
      <w:r w:rsidRPr="001A1779">
        <w:rPr>
          <w:rFonts w:ascii="Times New Roman" w:hAnsi="Times New Roman" w:cs="Times New Roman"/>
          <w:sz w:val="28"/>
          <w:szCs w:val="28"/>
        </w:rPr>
        <w:t>. При проведении конкурса на право пользования недрами уполномоченное должностное лицо Роснедр или его территориального органа направляет заявителю, чья заявка подана в срок, установленный для подачи заявок на участие в конкурсе, информационный пакет геологической информации по данному участку недр, а также подписанный со стороны Роснедр или его территориального органа договор о задатке в срок не более 3 рабочих дней с даты регистрации заявки.</w:t>
      </w:r>
    </w:p>
    <w:p w:rsidR="00A41E4C"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w:t>
      </w:r>
      <w:r w:rsidR="00BD6EC9" w:rsidRPr="001A1779">
        <w:rPr>
          <w:rFonts w:ascii="Times New Roman" w:hAnsi="Times New Roman" w:cs="Times New Roman"/>
          <w:sz w:val="28"/>
          <w:szCs w:val="28"/>
        </w:rPr>
        <w:t>5</w:t>
      </w:r>
      <w:r w:rsidRPr="001A1779">
        <w:rPr>
          <w:rFonts w:ascii="Times New Roman" w:hAnsi="Times New Roman" w:cs="Times New Roman"/>
          <w:sz w:val="28"/>
          <w:szCs w:val="28"/>
        </w:rPr>
        <w:t xml:space="preserve">. При проведении аукциона на право пользования недрами до подачи заявки на участие в аукционе заявитель заключает с Роснедрами или его территориальным органом, указанным в объявлении о проведении аукциона, договор о задатке и </w:t>
      </w:r>
      <w:r w:rsidRPr="001A1779">
        <w:rPr>
          <w:rFonts w:ascii="Times New Roman" w:hAnsi="Times New Roman" w:cs="Times New Roman"/>
          <w:sz w:val="28"/>
          <w:szCs w:val="28"/>
        </w:rPr>
        <w:lastRenderedPageBreak/>
        <w:t>производит уплату суммы задатка по реквизитам, указанным в порядке и условиях проведения аукциона на право пользования недрами.</w:t>
      </w:r>
    </w:p>
    <w:p w:rsidR="00351D5A" w:rsidRPr="001A1779" w:rsidRDefault="00A41E4C"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w:t>
      </w:r>
      <w:r w:rsidR="00BD6EC9" w:rsidRPr="001A1779">
        <w:rPr>
          <w:rFonts w:ascii="Times New Roman" w:hAnsi="Times New Roman" w:cs="Times New Roman"/>
          <w:sz w:val="28"/>
          <w:szCs w:val="28"/>
        </w:rPr>
        <w:t>6</w:t>
      </w:r>
      <w:r w:rsidRPr="001A1779">
        <w:rPr>
          <w:rFonts w:ascii="Times New Roman" w:hAnsi="Times New Roman" w:cs="Times New Roman"/>
          <w:sz w:val="28"/>
          <w:szCs w:val="28"/>
        </w:rPr>
        <w:t>. Уполномоченное должностное лицо Роснедр или его территориального органа передает зарегистрированные заявки в рабочую группу Роснедр или его территориального органа для проведения конкурсов и аукционов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Вскрытие конвертов, прилагаемых к заявкам</w:t>
      </w:r>
    </w:p>
    <w:p w:rsidR="00351D5A" w:rsidRPr="001A1779" w:rsidRDefault="003F17D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 </w:t>
      </w: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10" w:name="P438"/>
      <w:bookmarkEnd w:id="10"/>
      <w:r w:rsidRPr="001A1779">
        <w:rPr>
          <w:rFonts w:ascii="Times New Roman" w:hAnsi="Times New Roman" w:cs="Times New Roman"/>
          <w:sz w:val="28"/>
          <w:szCs w:val="28"/>
        </w:rPr>
        <w:t>6</w:t>
      </w:r>
      <w:r w:rsidR="00BD6EC9" w:rsidRPr="001A1779">
        <w:rPr>
          <w:rFonts w:ascii="Times New Roman" w:hAnsi="Times New Roman" w:cs="Times New Roman"/>
          <w:sz w:val="28"/>
          <w:szCs w:val="28"/>
        </w:rPr>
        <w:t>7</w:t>
      </w:r>
      <w:r w:rsidRPr="001A1779">
        <w:rPr>
          <w:rFonts w:ascii="Times New Roman" w:hAnsi="Times New Roman" w:cs="Times New Roman"/>
          <w:sz w:val="28"/>
          <w:szCs w:val="28"/>
        </w:rPr>
        <w:t xml:space="preserve">. Основаниями для начала административной процедуры по вскрытию конвертов, прилагаемых к заявкам, является истечение срока подачи заявок и поступление всех зарегистрированных заявок и прилагаемых к ним конвертов с заявочными материалами в рабочую группу Роснедр или его территориального органа для проведения конкурсов и аукционов на право пользования недрами, предусмотренную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w:t>
      </w:r>
      <w:r w:rsidR="00BD6EC9" w:rsidRPr="001A1779">
        <w:rPr>
          <w:rFonts w:ascii="Times New Roman" w:hAnsi="Times New Roman" w:cs="Times New Roman"/>
          <w:sz w:val="28"/>
          <w:szCs w:val="28"/>
        </w:rPr>
        <w:t>8</w:t>
      </w:r>
      <w:r w:rsidRPr="001A1779">
        <w:rPr>
          <w:rFonts w:ascii="Times New Roman" w:hAnsi="Times New Roman" w:cs="Times New Roman"/>
          <w:sz w:val="28"/>
          <w:szCs w:val="28"/>
        </w:rPr>
        <w:t>. Рабочая группа для проведения конкурсов и аукционов на право пользования недрами создается решением Роснедр или его территориального органа, которая состоит из государственных гражданских служащих соответственно Роснедр или территориального органа Роснедр.</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состав рабочей группы для проведения конкурсов и аукционов на право пользования недрами должно входить не менее 3 человек.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 деятельности рабочей группы для проведения конкурсов и аукционов на право пользования недрами также могут привлекаться в качестве экспертов или консультантов представители подведомственных Роснедрам организаций.</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Рабочая группа для проведения конкурсов и аукционов на право пользования недрами состоит из председателя, заместителя председателя и других членов рабочей группы.</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Члены рабочей группы для проведения конкурсов и аукционов на право пользования недрами участвуют в заседаниях рабочей группы без права замены.</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Председатель рабочей группы для проведения конкурсов и аукционов на право пользования недрами руководит деятельностью рабочей группы, определяет дату, время и место проведения заседания рабочей группы, дает членам рабочей группы обязательные для исполнения поручения по реализации ее задач, председательствует на заседаниях рабочей группы.</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отсутствие председателя рабочей группы для проведения конкурсов и аукционов на право пользования недрами его функции выполняет заместитель председателя рабочей группы.</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Организационное обеспечение деятельности рабочей группы для проведения конкурсов и аукционов на право пользования недрами осуществляется Роснедрами или его территориальным органом.</w:t>
      </w:r>
    </w:p>
    <w:p w:rsidR="00351D5A" w:rsidRPr="001A1779" w:rsidRDefault="00FB6998"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w:t>
      </w:r>
      <w:r w:rsidR="00EC3F4E" w:rsidRPr="001A1779">
        <w:rPr>
          <w:rFonts w:ascii="Times New Roman" w:hAnsi="Times New Roman" w:cs="Times New Roman"/>
          <w:sz w:val="28"/>
          <w:szCs w:val="28"/>
        </w:rPr>
        <w:t>9</w:t>
      </w:r>
      <w:r w:rsidR="00351D5A" w:rsidRPr="001A1779">
        <w:rPr>
          <w:rFonts w:ascii="Times New Roman" w:hAnsi="Times New Roman" w:cs="Times New Roman"/>
          <w:sz w:val="28"/>
          <w:szCs w:val="28"/>
        </w:rPr>
        <w:t>. Вскрытие конвертов, прилагаемых к заявкам, осуществляется в первый рабочий день, следующий после истечения срока подачи заявок.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 xml:space="preserve">Заседание рабочей группы, предусмотренной </w:t>
      </w:r>
      <w:hyperlink w:anchor="P438" w:history="1">
        <w:r w:rsidRPr="001A1779">
          <w:rPr>
            <w:rFonts w:ascii="Times New Roman" w:hAnsi="Times New Roman" w:cs="Times New Roman"/>
            <w:sz w:val="28"/>
            <w:szCs w:val="28"/>
          </w:rPr>
          <w:t>пунктом 6</w:t>
        </w:r>
        <w:r w:rsidR="00EC3F4E"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 правомочно, если на нем присутствует более половины членов от ее списочного состава, но не менее двух человек.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Заседание рабочей группы, предусмотренной </w:t>
      </w:r>
      <w:hyperlink w:anchor="P438" w:history="1">
        <w:r w:rsidRPr="001A1779">
          <w:rPr>
            <w:rFonts w:ascii="Times New Roman" w:hAnsi="Times New Roman" w:cs="Times New Roman"/>
            <w:sz w:val="28"/>
            <w:szCs w:val="28"/>
          </w:rPr>
          <w:t>пунктом 6</w:t>
        </w:r>
        <w:r w:rsidR="00EC3F4E"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 офо</w:t>
      </w:r>
      <w:r w:rsidR="004E6E2F" w:rsidRPr="001A1779">
        <w:rPr>
          <w:rFonts w:ascii="Times New Roman" w:hAnsi="Times New Roman" w:cs="Times New Roman"/>
          <w:sz w:val="28"/>
          <w:szCs w:val="28"/>
        </w:rPr>
        <w:t>рмляется протоколом о подведении</w:t>
      </w:r>
      <w:r w:rsidRPr="001A1779">
        <w:rPr>
          <w:rFonts w:ascii="Times New Roman" w:hAnsi="Times New Roman" w:cs="Times New Roman"/>
          <w:sz w:val="28"/>
          <w:szCs w:val="28"/>
        </w:rPr>
        <w:t xml:space="preserve"> итогов вскрытия конвертов, прилагаемых к заявкам.</w:t>
      </w:r>
    </w:p>
    <w:p w:rsidR="00351D5A" w:rsidRPr="001A1779" w:rsidRDefault="008B071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протоколе о подведении</w:t>
      </w:r>
      <w:r w:rsidR="00351D5A" w:rsidRPr="001A1779">
        <w:rPr>
          <w:rFonts w:ascii="Times New Roman" w:hAnsi="Times New Roman" w:cs="Times New Roman"/>
          <w:sz w:val="28"/>
          <w:szCs w:val="28"/>
        </w:rPr>
        <w:t xml:space="preserve"> итогов вскрытия конвертов, прилагаемых к заявкам, указываются: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1) дата, время и место проведения заседания рабочей группы, предусмотренной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2) информация о заявителях, конверты, прилагаемые к заявкам которых были вскрыты рабочей группой, предусмотренной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 перечень поданных заявок и прилагаемых к ним документов;</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4) информация о наличии или отсутствии документов, предусмотренных описью в соответствии с </w:t>
      </w:r>
      <w:hyperlink w:anchor="P175" w:history="1">
        <w:r w:rsidRPr="001A1779">
          <w:rPr>
            <w:rFonts w:ascii="Times New Roman" w:hAnsi="Times New Roman" w:cs="Times New Roman"/>
            <w:sz w:val="28"/>
            <w:szCs w:val="28"/>
          </w:rPr>
          <w:t>подпунктом 11 пункта 1</w:t>
        </w:r>
        <w:r w:rsidR="00F779DD"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 информация об отсутствии заявок;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 информация о поступлении одной заявки на участие в аукционе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7) иные сведения по решению рабочей группы, предусмотренной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Протокол подписывается в тот же день всеми членами рабочей группы.</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Рабочая группа, предусмотренная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 не производит вскрытие и установление комплектности заявочных материалов, поступивших после окончания срока подачи заявок.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Заявки с прилагаемыми материалами, поступившие после окончания срока подачи заявок, возвращаются заявителям по почте с соответствующей отметкой в журнале регистрации исходящей корреспонденции.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В случае если документы, предусмотренные </w:t>
      </w:r>
      <w:hyperlink w:anchor="P213" w:history="1">
        <w:r w:rsidRPr="001A1779">
          <w:rPr>
            <w:rFonts w:ascii="Times New Roman" w:hAnsi="Times New Roman" w:cs="Times New Roman"/>
            <w:sz w:val="28"/>
            <w:szCs w:val="28"/>
          </w:rPr>
          <w:t>пунктом 2</w:t>
        </w:r>
        <w:r w:rsidR="00F779DD" w:rsidRPr="001A1779">
          <w:rPr>
            <w:rFonts w:ascii="Times New Roman" w:hAnsi="Times New Roman" w:cs="Times New Roman"/>
            <w:sz w:val="28"/>
            <w:szCs w:val="28"/>
          </w:rPr>
          <w:t>0</w:t>
        </w:r>
      </w:hyperlink>
      <w:r w:rsidRPr="001A1779">
        <w:rPr>
          <w:rFonts w:ascii="Times New Roman" w:hAnsi="Times New Roman" w:cs="Times New Roman"/>
          <w:sz w:val="28"/>
          <w:szCs w:val="28"/>
        </w:rPr>
        <w:t xml:space="preserve"> Административного регламента, не были представлены заявителем (его уполномоченным представителем) самостоятельно и отсутствуют в Роснедрах или его территориальном органе, уполномоченное должностное лицо Роснедр или его территориального органа осуществляет направление межведомственного запроса в государственный орган, в распоряжении которого находятся указанные документы, в соответствии с </w:t>
      </w:r>
      <w:hyperlink w:anchor="P470" w:history="1">
        <w:r w:rsidRPr="001A1779">
          <w:rPr>
            <w:rFonts w:ascii="Times New Roman" w:hAnsi="Times New Roman" w:cs="Times New Roman"/>
            <w:sz w:val="28"/>
            <w:szCs w:val="28"/>
          </w:rPr>
          <w:t>пунктом 7</w:t>
        </w:r>
        <w:r w:rsidR="00D13E0F" w:rsidRPr="001A1779">
          <w:rPr>
            <w:rFonts w:ascii="Times New Roman" w:hAnsi="Times New Roman" w:cs="Times New Roman"/>
            <w:sz w:val="28"/>
            <w:szCs w:val="28"/>
          </w:rPr>
          <w:t>2</w:t>
        </w:r>
      </w:hyperlink>
      <w:r w:rsidRPr="001A1779">
        <w:rPr>
          <w:rFonts w:ascii="Times New Roman" w:hAnsi="Times New Roman" w:cs="Times New Roman"/>
          <w:sz w:val="28"/>
          <w:szCs w:val="28"/>
        </w:rPr>
        <w:t xml:space="preserve"> Административного регламента.</w:t>
      </w:r>
    </w:p>
    <w:p w:rsidR="00351D5A" w:rsidRPr="001A1779" w:rsidRDefault="00EC3F4E"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70</w:t>
      </w:r>
      <w:r w:rsidR="00351D5A" w:rsidRPr="001A1779">
        <w:rPr>
          <w:rFonts w:ascii="Times New Roman" w:hAnsi="Times New Roman" w:cs="Times New Roman"/>
          <w:sz w:val="28"/>
          <w:szCs w:val="28"/>
        </w:rPr>
        <w:t xml:space="preserve">. Должностное лицо Роснедр или его территориального органа в течение 2 рабочих дней с даты подписания протокола о подведении итогов вскрытия конвертов, прилагаемых к заявкам (в случае наличия полного комплекта документов) или поступления запрошенных документов (из государственных органов) направляет полученные заявочные материалы, протоколы заседания рабочей группы, предусмотренной </w:t>
      </w:r>
      <w:hyperlink w:anchor="P438" w:history="1">
        <w:r w:rsidR="00351D5A"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00351D5A" w:rsidRPr="001A1779">
        <w:rPr>
          <w:rFonts w:ascii="Times New Roman" w:hAnsi="Times New Roman" w:cs="Times New Roman"/>
          <w:sz w:val="28"/>
          <w:szCs w:val="28"/>
        </w:rPr>
        <w:t xml:space="preserve"> Административного регламента, в конкурсную или аукционную комиссию, осуществляющую рассмотрение поданных заявок и принятие решений об их приеме или отказе в приеме.</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lastRenderedPageBreak/>
        <w:t>Формирование и направление межведомственных запросов</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в государственные органы, участвующие в предоставлении</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7</w:t>
      </w:r>
      <w:r w:rsidR="00EC3F4E" w:rsidRPr="001A1779">
        <w:rPr>
          <w:rFonts w:ascii="Times New Roman" w:hAnsi="Times New Roman" w:cs="Times New Roman"/>
          <w:sz w:val="28"/>
          <w:szCs w:val="28"/>
        </w:rPr>
        <w:t>1</w:t>
      </w:r>
      <w:r w:rsidRPr="001A1779">
        <w:rPr>
          <w:rFonts w:ascii="Times New Roman" w:hAnsi="Times New Roman" w:cs="Times New Roman"/>
          <w:sz w:val="28"/>
          <w:szCs w:val="28"/>
        </w:rPr>
        <w:t xml:space="preserve">. Основанием для начала административной процедуры является получение уполномоченным должностным лицом Роснедр или его территориального органа информации от рабочей группы, предусмотренной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 об отсутствии документов, предусмотренных </w:t>
      </w:r>
      <w:hyperlink w:anchor="P213" w:history="1">
        <w:r w:rsidRPr="001A1779">
          <w:rPr>
            <w:rFonts w:ascii="Times New Roman" w:hAnsi="Times New Roman" w:cs="Times New Roman"/>
            <w:sz w:val="28"/>
            <w:szCs w:val="28"/>
          </w:rPr>
          <w:t>пунктом 2</w:t>
        </w:r>
        <w:r w:rsidR="008D71DD" w:rsidRPr="001A1779">
          <w:rPr>
            <w:rFonts w:ascii="Times New Roman" w:hAnsi="Times New Roman" w:cs="Times New Roman"/>
            <w:sz w:val="28"/>
            <w:szCs w:val="28"/>
          </w:rPr>
          <w:t>0</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11" w:name="P470"/>
      <w:bookmarkEnd w:id="11"/>
      <w:r w:rsidRPr="001A1779">
        <w:rPr>
          <w:rFonts w:ascii="Times New Roman" w:hAnsi="Times New Roman" w:cs="Times New Roman"/>
          <w:sz w:val="28"/>
          <w:szCs w:val="28"/>
        </w:rPr>
        <w:t>7</w:t>
      </w:r>
      <w:r w:rsidR="00EC3F4E" w:rsidRPr="001A1779">
        <w:rPr>
          <w:rFonts w:ascii="Times New Roman" w:hAnsi="Times New Roman" w:cs="Times New Roman"/>
          <w:sz w:val="28"/>
          <w:szCs w:val="28"/>
        </w:rPr>
        <w:t>2</w:t>
      </w:r>
      <w:r w:rsidRPr="001A1779">
        <w:rPr>
          <w:rFonts w:ascii="Times New Roman" w:hAnsi="Times New Roman" w:cs="Times New Roman"/>
          <w:sz w:val="28"/>
          <w:szCs w:val="28"/>
        </w:rPr>
        <w:t xml:space="preserve">. В случае, если документы, предусмотренные </w:t>
      </w:r>
      <w:hyperlink w:anchor="P213" w:history="1">
        <w:r w:rsidRPr="001A1779">
          <w:rPr>
            <w:rFonts w:ascii="Times New Roman" w:hAnsi="Times New Roman" w:cs="Times New Roman"/>
            <w:sz w:val="28"/>
            <w:szCs w:val="28"/>
          </w:rPr>
          <w:t>пунктом 2</w:t>
        </w:r>
        <w:r w:rsidR="008D71DD" w:rsidRPr="001A1779">
          <w:rPr>
            <w:rFonts w:ascii="Times New Roman" w:hAnsi="Times New Roman" w:cs="Times New Roman"/>
            <w:sz w:val="28"/>
            <w:szCs w:val="28"/>
          </w:rPr>
          <w:t>0</w:t>
        </w:r>
      </w:hyperlink>
      <w:r w:rsidRPr="001A1779">
        <w:rPr>
          <w:rFonts w:ascii="Times New Roman" w:hAnsi="Times New Roman" w:cs="Times New Roman"/>
          <w:sz w:val="28"/>
          <w:szCs w:val="28"/>
        </w:rPr>
        <w:t xml:space="preserve"> Административного регламента, не были представлены заявителем (его уполномоченным представителем) самостоятельно и отсутствуют в Роснедрах или его территориальном органе, в течение одного рабочего дня, следующего за днем получения соответствующей информации,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в распоряжении которых находятся документы, предусмотренные </w:t>
      </w:r>
      <w:hyperlink w:anchor="P213" w:history="1">
        <w:r w:rsidRPr="001A1779">
          <w:rPr>
            <w:rFonts w:ascii="Times New Roman" w:hAnsi="Times New Roman" w:cs="Times New Roman"/>
            <w:sz w:val="28"/>
            <w:szCs w:val="28"/>
          </w:rPr>
          <w:t>пунктом 2</w:t>
        </w:r>
        <w:r w:rsidR="008D71DD" w:rsidRPr="001A1779">
          <w:rPr>
            <w:rFonts w:ascii="Times New Roman" w:hAnsi="Times New Roman" w:cs="Times New Roman"/>
            <w:sz w:val="28"/>
            <w:szCs w:val="28"/>
          </w:rPr>
          <w:t>0</w:t>
        </w:r>
      </w:hyperlink>
      <w:r w:rsidRPr="001A1779">
        <w:rPr>
          <w:rFonts w:ascii="Times New Roman" w:hAnsi="Times New Roman" w:cs="Times New Roman"/>
          <w:sz w:val="28"/>
          <w:szCs w:val="28"/>
        </w:rP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7</w:t>
      </w:r>
      <w:r w:rsidR="00EC3F4E" w:rsidRPr="001A1779">
        <w:rPr>
          <w:rFonts w:ascii="Times New Roman" w:hAnsi="Times New Roman" w:cs="Times New Roman"/>
          <w:sz w:val="28"/>
          <w:szCs w:val="28"/>
        </w:rPr>
        <w:t>3</w:t>
      </w:r>
      <w:r w:rsidRPr="001A1779">
        <w:rPr>
          <w:rFonts w:ascii="Times New Roman" w:hAnsi="Times New Roman" w:cs="Times New Roman"/>
          <w:sz w:val="28"/>
          <w:szCs w:val="28"/>
        </w:rPr>
        <w:t xml:space="preserve">. Направление межведомственного запроса и представление документов, предусмотренных </w:t>
      </w:r>
      <w:hyperlink w:anchor="P213" w:history="1">
        <w:r w:rsidRPr="001A1779">
          <w:rPr>
            <w:rFonts w:ascii="Times New Roman" w:hAnsi="Times New Roman" w:cs="Times New Roman"/>
            <w:sz w:val="28"/>
            <w:szCs w:val="28"/>
          </w:rPr>
          <w:t>пунктом 2</w:t>
        </w:r>
        <w:r w:rsidR="008D71DD" w:rsidRPr="001A1779">
          <w:rPr>
            <w:rFonts w:ascii="Times New Roman" w:hAnsi="Times New Roman" w:cs="Times New Roman"/>
            <w:sz w:val="28"/>
            <w:szCs w:val="28"/>
          </w:rPr>
          <w:t>0</w:t>
        </w:r>
      </w:hyperlink>
      <w:r w:rsidRPr="001A1779">
        <w:rPr>
          <w:rFonts w:ascii="Times New Roman" w:hAnsi="Times New Roman" w:cs="Times New Roman"/>
          <w:sz w:val="28"/>
          <w:szCs w:val="28"/>
        </w:rPr>
        <w:t xml:space="preserve"> Административного регламента, допускаются только в целях, связанных с предоставлением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Межведомственный запрос о представлении документов, предусмотренных </w:t>
      </w:r>
      <w:hyperlink w:anchor="P213" w:history="1">
        <w:r w:rsidRPr="001A1779">
          <w:rPr>
            <w:rFonts w:ascii="Times New Roman" w:hAnsi="Times New Roman" w:cs="Times New Roman"/>
            <w:sz w:val="28"/>
            <w:szCs w:val="28"/>
          </w:rPr>
          <w:t>пунктом 2</w:t>
        </w:r>
        <w:r w:rsidR="008D71DD" w:rsidRPr="001A1779">
          <w:rPr>
            <w:rFonts w:ascii="Times New Roman" w:hAnsi="Times New Roman" w:cs="Times New Roman"/>
            <w:sz w:val="28"/>
            <w:szCs w:val="28"/>
          </w:rPr>
          <w:t>0</w:t>
        </w:r>
      </w:hyperlink>
      <w:r w:rsidRPr="001A1779">
        <w:rPr>
          <w:rFonts w:ascii="Times New Roman"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1" w:history="1">
        <w:r w:rsidRPr="001A1779">
          <w:rPr>
            <w:rFonts w:ascii="Times New Roman" w:hAnsi="Times New Roman" w:cs="Times New Roman"/>
            <w:sz w:val="28"/>
            <w:szCs w:val="28"/>
          </w:rPr>
          <w:t>статьи 7.2</w:t>
        </w:r>
      </w:hyperlink>
      <w:r w:rsidRPr="001A1779">
        <w:rPr>
          <w:rFonts w:ascii="Times New Roman" w:hAnsi="Times New Roman" w:cs="Times New Roman"/>
          <w:sz w:val="28"/>
          <w:szCs w:val="28"/>
        </w:rPr>
        <w:t xml:space="preserve"> Федерального закона </w:t>
      </w:r>
      <w:r w:rsidR="00E445E6" w:rsidRPr="001A1779">
        <w:rPr>
          <w:rFonts w:ascii="Times New Roman" w:hAnsi="Times New Roman" w:cs="Times New Roman"/>
          <w:sz w:val="28"/>
          <w:szCs w:val="28"/>
        </w:rPr>
        <w:t>«</w:t>
      </w:r>
      <w:r w:rsidRPr="001A1779">
        <w:rPr>
          <w:rFonts w:ascii="Times New Roman" w:hAnsi="Times New Roman" w:cs="Times New Roman"/>
          <w:sz w:val="28"/>
          <w:szCs w:val="28"/>
        </w:rPr>
        <w:t>Об организации предоставления государственных и муниципальных услуг</w:t>
      </w:r>
      <w:r w:rsidR="00E445E6" w:rsidRPr="001A1779">
        <w:rPr>
          <w:rFonts w:ascii="Times New Roman" w:hAnsi="Times New Roman" w:cs="Times New Roman"/>
          <w:sz w:val="28"/>
          <w:szCs w:val="28"/>
        </w:rPr>
        <w:t>»</w:t>
      </w:r>
      <w:r w:rsidRPr="001A1779">
        <w:rPr>
          <w:rFonts w:ascii="Times New Roman" w:hAnsi="Times New Roman" w:cs="Times New Roman"/>
          <w:sz w:val="28"/>
          <w:szCs w:val="28"/>
        </w:rPr>
        <w:t>.</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CA7832">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Рассмотрен</w:t>
      </w:r>
      <w:r w:rsidR="009E3B1C" w:rsidRPr="001A1779">
        <w:rPr>
          <w:rFonts w:ascii="Times New Roman" w:hAnsi="Times New Roman" w:cs="Times New Roman"/>
          <w:sz w:val="28"/>
          <w:szCs w:val="28"/>
        </w:rPr>
        <w:t>ие заявок и принятие решения</w:t>
      </w:r>
      <w:r w:rsidR="009E3B1C" w:rsidRPr="001A1779">
        <w:rPr>
          <w:rFonts w:ascii="Times New Roman" w:hAnsi="Times New Roman" w:cs="Times New Roman"/>
          <w:sz w:val="28"/>
          <w:szCs w:val="28"/>
        </w:rPr>
        <w:br/>
      </w:r>
      <w:r w:rsidRPr="001A1779">
        <w:rPr>
          <w:rFonts w:ascii="Times New Roman" w:hAnsi="Times New Roman" w:cs="Times New Roman"/>
          <w:sz w:val="28"/>
          <w:szCs w:val="28"/>
        </w:rPr>
        <w:t>о приеме (отказе</w:t>
      </w:r>
      <w:r w:rsidR="009E3B1C" w:rsidRPr="001A1779">
        <w:rPr>
          <w:rFonts w:ascii="Times New Roman" w:hAnsi="Times New Roman" w:cs="Times New Roman"/>
          <w:sz w:val="28"/>
          <w:szCs w:val="28"/>
        </w:rPr>
        <w:t xml:space="preserve"> </w:t>
      </w:r>
      <w:r w:rsidRPr="001A1779">
        <w:rPr>
          <w:rFonts w:ascii="Times New Roman" w:hAnsi="Times New Roman" w:cs="Times New Roman"/>
          <w:sz w:val="28"/>
          <w:szCs w:val="28"/>
        </w:rPr>
        <w:t>в приеме) заявок</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12" w:name="P478"/>
      <w:bookmarkEnd w:id="12"/>
      <w:r w:rsidRPr="001A1779">
        <w:rPr>
          <w:rFonts w:ascii="Times New Roman" w:hAnsi="Times New Roman" w:cs="Times New Roman"/>
          <w:sz w:val="28"/>
          <w:szCs w:val="28"/>
        </w:rPr>
        <w:t>7</w:t>
      </w:r>
      <w:r w:rsidR="00EC3F4E" w:rsidRPr="001A1779">
        <w:rPr>
          <w:rFonts w:ascii="Times New Roman" w:hAnsi="Times New Roman" w:cs="Times New Roman"/>
          <w:sz w:val="28"/>
          <w:szCs w:val="28"/>
        </w:rPr>
        <w:t>4</w:t>
      </w:r>
      <w:r w:rsidRPr="001A1779">
        <w:rPr>
          <w:rFonts w:ascii="Times New Roman" w:hAnsi="Times New Roman" w:cs="Times New Roman"/>
          <w:sz w:val="28"/>
          <w:szCs w:val="28"/>
        </w:rPr>
        <w:t xml:space="preserve">. Основанием для начала административной процедуры по рассмотрению заявок и принятию решения о приеме (отказе в приеме) заявок является поступление заявочных материалов, а также документов, предусмотренных </w:t>
      </w:r>
      <w:hyperlink w:anchor="P213" w:history="1">
        <w:r w:rsidRPr="001A1779">
          <w:rPr>
            <w:rFonts w:ascii="Times New Roman" w:hAnsi="Times New Roman" w:cs="Times New Roman"/>
            <w:sz w:val="28"/>
            <w:szCs w:val="28"/>
          </w:rPr>
          <w:t>пунктом 2</w:t>
        </w:r>
        <w:r w:rsidR="008D71DD" w:rsidRPr="001A1779">
          <w:rPr>
            <w:rFonts w:ascii="Times New Roman" w:hAnsi="Times New Roman" w:cs="Times New Roman"/>
            <w:sz w:val="28"/>
            <w:szCs w:val="28"/>
          </w:rPr>
          <w:t>0</w:t>
        </w:r>
      </w:hyperlink>
      <w:r w:rsidRPr="001A1779">
        <w:rPr>
          <w:rFonts w:ascii="Times New Roman" w:hAnsi="Times New Roman" w:cs="Times New Roman"/>
          <w:sz w:val="28"/>
          <w:szCs w:val="28"/>
        </w:rPr>
        <w:t xml:space="preserve"> Административного регламента, с приложением протокола о подведении итогов вскрытия конвертов, прилагаемых к заявкам, в конкурсную или аукционную комиссию по рассмотрению заявок на участие в конкурсе или аукционе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7</w:t>
      </w:r>
      <w:r w:rsidR="00EC3F4E" w:rsidRPr="001A1779">
        <w:rPr>
          <w:rFonts w:ascii="Times New Roman" w:hAnsi="Times New Roman" w:cs="Times New Roman"/>
          <w:sz w:val="28"/>
          <w:szCs w:val="28"/>
        </w:rPr>
        <w:t>5</w:t>
      </w:r>
      <w:r w:rsidRPr="001A1779">
        <w:rPr>
          <w:rFonts w:ascii="Times New Roman" w:hAnsi="Times New Roman" w:cs="Times New Roman"/>
          <w:sz w:val="28"/>
          <w:szCs w:val="28"/>
        </w:rPr>
        <w:t xml:space="preserve">. Конкурсная комиссия, предусмотренная </w:t>
      </w:r>
      <w:hyperlink w:anchor="P478" w:history="1">
        <w:r w:rsidRPr="001A1779">
          <w:rPr>
            <w:rFonts w:ascii="Times New Roman" w:hAnsi="Times New Roman" w:cs="Times New Roman"/>
            <w:sz w:val="28"/>
            <w:szCs w:val="28"/>
          </w:rPr>
          <w:t>пунктом 7</w:t>
        </w:r>
        <w:r w:rsidR="00AE7924" w:rsidRPr="001A1779">
          <w:rPr>
            <w:rFonts w:ascii="Times New Roman" w:hAnsi="Times New Roman" w:cs="Times New Roman"/>
            <w:sz w:val="28"/>
            <w:szCs w:val="28"/>
          </w:rPr>
          <w:t>4</w:t>
        </w:r>
      </w:hyperlink>
      <w:r w:rsidRPr="001A1779">
        <w:rPr>
          <w:rFonts w:ascii="Times New Roman" w:hAnsi="Times New Roman" w:cs="Times New Roman"/>
          <w:sz w:val="28"/>
          <w:szCs w:val="28"/>
        </w:rPr>
        <w:t xml:space="preserve"> Административного регламента, в течение 14 дней с даты поступления комплекта документов в </w:t>
      </w:r>
      <w:r w:rsidRPr="001A1779">
        <w:rPr>
          <w:rFonts w:ascii="Times New Roman" w:hAnsi="Times New Roman" w:cs="Times New Roman"/>
          <w:sz w:val="28"/>
          <w:szCs w:val="28"/>
        </w:rPr>
        <w:lastRenderedPageBreak/>
        <w:t>конкурсную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размещенному на официальном сайте порядку и условиям проведения конкурса на право пользования недрами и требованиям, установленным Административным регламентом.</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Аукционная комиссия, предусмотренная </w:t>
      </w:r>
      <w:hyperlink w:anchor="P478" w:history="1">
        <w:r w:rsidRPr="001A1779">
          <w:rPr>
            <w:rFonts w:ascii="Times New Roman" w:hAnsi="Times New Roman" w:cs="Times New Roman"/>
            <w:sz w:val="28"/>
            <w:szCs w:val="28"/>
          </w:rPr>
          <w:t>пунктом 7</w:t>
        </w:r>
        <w:r w:rsidR="00AE7924" w:rsidRPr="001A1779">
          <w:rPr>
            <w:rFonts w:ascii="Times New Roman" w:hAnsi="Times New Roman" w:cs="Times New Roman"/>
            <w:sz w:val="28"/>
            <w:szCs w:val="28"/>
          </w:rPr>
          <w:t>4</w:t>
        </w:r>
      </w:hyperlink>
      <w:r w:rsidRPr="001A1779">
        <w:rPr>
          <w:rFonts w:ascii="Times New Roman" w:hAnsi="Times New Roman" w:cs="Times New Roman"/>
          <w:sz w:val="28"/>
          <w:szCs w:val="28"/>
        </w:rPr>
        <w:t xml:space="preserve"> Административного регламента, в течение 15 рабочих дней с даты поступления комплекта документов в аукционную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размещенному на официальном сайте порядку и условиям проведения аукциона на право пользования недрами и требованиям, установленным Административным регламентом.</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Конкурсная или аукционная комиссия имеет право направлять представленные заявителем комплекты документов в подведомственное Роснедрам государственное учреждение для проверки финансовой, кадровой и технической компетентности заявителя, а также соответствия поданных заявок и прилагаемых к ним документов утвержденному и размещенному на официальном сайте порядку и условиям проведения конкурса или аукциона на право пользования недрами и требованиям, установленным </w:t>
      </w:r>
      <w:hyperlink w:anchor="P164" w:history="1">
        <w:r w:rsidRPr="001A1779">
          <w:rPr>
            <w:rFonts w:ascii="Times New Roman" w:hAnsi="Times New Roman" w:cs="Times New Roman"/>
            <w:sz w:val="28"/>
            <w:szCs w:val="28"/>
          </w:rPr>
          <w:t>пунктами 1</w:t>
        </w:r>
        <w:r w:rsidR="008D71DD"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 </w:t>
      </w:r>
      <w:hyperlink w:anchor="P213" w:history="1">
        <w:r w:rsidRPr="001A1779">
          <w:rPr>
            <w:rFonts w:ascii="Times New Roman" w:hAnsi="Times New Roman" w:cs="Times New Roman"/>
            <w:sz w:val="28"/>
            <w:szCs w:val="28"/>
          </w:rPr>
          <w:t>2</w:t>
        </w:r>
        <w:r w:rsidR="008D71DD" w:rsidRPr="001A1779">
          <w:rPr>
            <w:rFonts w:ascii="Times New Roman" w:hAnsi="Times New Roman" w:cs="Times New Roman"/>
            <w:sz w:val="28"/>
            <w:szCs w:val="28"/>
          </w:rPr>
          <w:t>0</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13" w:name="P482"/>
      <w:bookmarkEnd w:id="13"/>
      <w:r w:rsidRPr="001A1779">
        <w:rPr>
          <w:rFonts w:ascii="Times New Roman" w:hAnsi="Times New Roman" w:cs="Times New Roman"/>
          <w:sz w:val="28"/>
          <w:szCs w:val="28"/>
        </w:rPr>
        <w:t>7</w:t>
      </w:r>
      <w:r w:rsidR="00EC3F4E" w:rsidRPr="001A1779">
        <w:rPr>
          <w:rFonts w:ascii="Times New Roman" w:hAnsi="Times New Roman" w:cs="Times New Roman"/>
          <w:sz w:val="28"/>
          <w:szCs w:val="28"/>
        </w:rPr>
        <w:t>6</w:t>
      </w:r>
      <w:r w:rsidRPr="001A1779">
        <w:rPr>
          <w:rFonts w:ascii="Times New Roman" w:hAnsi="Times New Roman" w:cs="Times New Roman"/>
          <w:sz w:val="28"/>
          <w:szCs w:val="28"/>
        </w:rPr>
        <w:t>. Решение о приеме заявки либо отказе в приеме заявки оформляется протоколом заседания конкурсной или аукционной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протоколе рассмотрения заявок указываются: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1) дата, время, место проведения заседания конкурсной или аукционной комиссии, предусмотренной </w:t>
      </w:r>
      <w:hyperlink w:anchor="P478" w:history="1">
        <w:r w:rsidRPr="001A1779">
          <w:rPr>
            <w:rFonts w:ascii="Times New Roman" w:hAnsi="Times New Roman" w:cs="Times New Roman"/>
            <w:sz w:val="28"/>
            <w:szCs w:val="28"/>
          </w:rPr>
          <w:t>пунктом 7</w:t>
        </w:r>
        <w:r w:rsidR="00AE7924" w:rsidRPr="001A1779">
          <w:rPr>
            <w:rFonts w:ascii="Times New Roman" w:hAnsi="Times New Roman" w:cs="Times New Roman"/>
            <w:sz w:val="28"/>
            <w:szCs w:val="28"/>
          </w:rPr>
          <w:t>4</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2) перечень заявителей, чьи конверты с заявочными материалами, прилагаемые к заявкам, были вскрыты рабочей группой, предусмотренной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 перечень заявителей, которые отозвали заявки;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 перечень заявителей, чьи заявки были приняты для участия в конкурсе или аукционе;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 перечень заявителей, чьи заявки не были приняты для участия в конкурсе или аукционе с указанием основания отказа в принятии заявки;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 реквизиты документов, подтверждающих уплату заявителями задатка и сбора за участие в аукционе в размере и в срок, установленные порядком и условиями проведения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7) реквизиты документа, подтверждающего уплату заявителем сбора за участие в конкурсе в размере и в срок, установленные порядком и условиями проведения конкурса;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8) иные сведения по решению конкурсной или аукционной комиссии, предусмотренной </w:t>
      </w:r>
      <w:hyperlink w:anchor="P478" w:history="1">
        <w:r w:rsidRPr="001A1779">
          <w:rPr>
            <w:rFonts w:ascii="Times New Roman" w:hAnsi="Times New Roman" w:cs="Times New Roman"/>
            <w:sz w:val="28"/>
            <w:szCs w:val="28"/>
          </w:rPr>
          <w:t>пунктом 7</w:t>
        </w:r>
        <w:r w:rsidR="00AE7924" w:rsidRPr="001A1779">
          <w:rPr>
            <w:rFonts w:ascii="Times New Roman" w:hAnsi="Times New Roman" w:cs="Times New Roman"/>
            <w:sz w:val="28"/>
            <w:szCs w:val="28"/>
          </w:rPr>
          <w:t>4</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 участию не допускаются заявители, своевременно не уплатившие сбор за участие в конкурсе или своевременно не уплатившие задаток и сбор за участие в аукционе.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Протокол рассмотрения заявок оформляется секретарем комиссии и подписывается всеми членами конкурсной или аукционной комиссии, принявшими участие в заседании.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Протокол рассмотрения заявок в день его подписания направляется секретарем комиссии в структурное подразделение Роснедр или его территориального органа, ответственное за лицензирование, для организации информирования заявителей о принятом решении.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7</w:t>
      </w:r>
      <w:r w:rsidR="00EC3F4E" w:rsidRPr="001A1779">
        <w:rPr>
          <w:rFonts w:ascii="Times New Roman" w:hAnsi="Times New Roman" w:cs="Times New Roman"/>
          <w:sz w:val="28"/>
          <w:szCs w:val="28"/>
        </w:rPr>
        <w:t>7</w:t>
      </w:r>
      <w:r w:rsidRPr="001A1779">
        <w:rPr>
          <w:rFonts w:ascii="Times New Roman" w:hAnsi="Times New Roman" w:cs="Times New Roman"/>
          <w:sz w:val="28"/>
          <w:szCs w:val="28"/>
        </w:rPr>
        <w:t xml:space="preserve">. Если рабочей группой, предусмотренной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 установлено отсутствие заявок либо поступление одной заявки на участие в аукционе на право пользования недрами, конкурсная или аукционная комиссия, предусмотренная </w:t>
      </w:r>
      <w:hyperlink w:anchor="P478" w:history="1">
        <w:r w:rsidRPr="001A1779">
          <w:rPr>
            <w:rFonts w:ascii="Times New Roman" w:hAnsi="Times New Roman" w:cs="Times New Roman"/>
            <w:sz w:val="28"/>
            <w:szCs w:val="28"/>
          </w:rPr>
          <w:t>пунктом 7</w:t>
        </w:r>
        <w:r w:rsidR="00AE7924" w:rsidRPr="001A1779">
          <w:rPr>
            <w:rFonts w:ascii="Times New Roman" w:hAnsi="Times New Roman" w:cs="Times New Roman"/>
            <w:sz w:val="28"/>
            <w:szCs w:val="28"/>
          </w:rPr>
          <w:t>4</w:t>
        </w:r>
      </w:hyperlink>
      <w:r w:rsidRPr="001A1779">
        <w:rPr>
          <w:rFonts w:ascii="Times New Roman" w:hAnsi="Times New Roman" w:cs="Times New Roman"/>
          <w:sz w:val="28"/>
          <w:szCs w:val="28"/>
        </w:rPr>
        <w:t xml:space="preserve"> Административного регламента, принимает решение о признании конкурса или аукциона на право пользования недрами несостоявшимся.</w:t>
      </w: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14" w:name="P496"/>
      <w:bookmarkEnd w:id="14"/>
      <w:r w:rsidRPr="001A1779">
        <w:rPr>
          <w:rFonts w:ascii="Times New Roman" w:hAnsi="Times New Roman" w:cs="Times New Roman"/>
          <w:sz w:val="28"/>
          <w:szCs w:val="28"/>
        </w:rPr>
        <w:t xml:space="preserve">В случае, указанном в </w:t>
      </w:r>
      <w:hyperlink w:anchor="P496" w:history="1">
        <w:r w:rsidRPr="001A1779">
          <w:rPr>
            <w:rFonts w:ascii="Times New Roman" w:hAnsi="Times New Roman" w:cs="Times New Roman"/>
            <w:sz w:val="28"/>
            <w:szCs w:val="28"/>
          </w:rPr>
          <w:t>абзаце первом</w:t>
        </w:r>
      </w:hyperlink>
      <w:r w:rsidRPr="001A1779">
        <w:rPr>
          <w:rFonts w:ascii="Times New Roman" w:hAnsi="Times New Roman" w:cs="Times New Roman"/>
          <w:sz w:val="28"/>
          <w:szCs w:val="28"/>
        </w:rPr>
        <w:t xml:space="preserve"> настоящего пункта, протокол рассмотрения заявок оформляется в соответствии с </w:t>
      </w:r>
      <w:hyperlink w:anchor="P482" w:history="1">
        <w:r w:rsidRPr="001A1779">
          <w:rPr>
            <w:rFonts w:ascii="Times New Roman" w:hAnsi="Times New Roman" w:cs="Times New Roman"/>
            <w:sz w:val="28"/>
            <w:szCs w:val="28"/>
          </w:rPr>
          <w:t>пунктом 7</w:t>
        </w:r>
        <w:r w:rsidR="007152FB"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 и передается председателем комиссии не позднее 3 рабочих дней со дня подписания протокола в структурное подразделение Роснедр или его территориальный орган для утверждения итогов конкурса или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15" w:name="P497"/>
      <w:bookmarkEnd w:id="15"/>
      <w:r w:rsidRPr="001A1779">
        <w:rPr>
          <w:rFonts w:ascii="Times New Roman" w:hAnsi="Times New Roman" w:cs="Times New Roman"/>
          <w:sz w:val="28"/>
          <w:szCs w:val="28"/>
        </w:rPr>
        <w:t>7</w:t>
      </w:r>
      <w:r w:rsidR="00EC3F4E" w:rsidRPr="001A1779">
        <w:rPr>
          <w:rFonts w:ascii="Times New Roman" w:hAnsi="Times New Roman" w:cs="Times New Roman"/>
          <w:sz w:val="28"/>
          <w:szCs w:val="28"/>
        </w:rPr>
        <w:t>8</w:t>
      </w:r>
      <w:r w:rsidRPr="001A1779">
        <w:rPr>
          <w:rFonts w:ascii="Times New Roman" w:hAnsi="Times New Roman" w:cs="Times New Roman"/>
          <w:sz w:val="28"/>
          <w:szCs w:val="28"/>
        </w:rPr>
        <w:t xml:space="preserve">. Должностное лицо Роснедр или его территориального органа в течение 3 рабочих дней с даты подписания протокола, предусмотренного </w:t>
      </w:r>
      <w:hyperlink w:anchor="P482" w:history="1">
        <w:r w:rsidRPr="001A1779">
          <w:rPr>
            <w:rFonts w:ascii="Times New Roman" w:hAnsi="Times New Roman" w:cs="Times New Roman"/>
            <w:sz w:val="28"/>
            <w:szCs w:val="28"/>
          </w:rPr>
          <w:t>пунктом 7</w:t>
        </w:r>
        <w:r w:rsidR="007152FB"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 доводит до заявителей решение конкурсной или аукционной комиссии, предусмотренной </w:t>
      </w:r>
      <w:hyperlink w:anchor="P478" w:history="1">
        <w:r w:rsidRPr="001A1779">
          <w:rPr>
            <w:rFonts w:ascii="Times New Roman" w:hAnsi="Times New Roman" w:cs="Times New Roman"/>
            <w:sz w:val="28"/>
            <w:szCs w:val="28"/>
          </w:rPr>
          <w:t>пунктом 7</w:t>
        </w:r>
        <w:r w:rsidR="00AE7924" w:rsidRPr="001A1779">
          <w:rPr>
            <w:rFonts w:ascii="Times New Roman" w:hAnsi="Times New Roman" w:cs="Times New Roman"/>
            <w:sz w:val="28"/>
            <w:szCs w:val="28"/>
          </w:rPr>
          <w:t>4</w:t>
        </w:r>
      </w:hyperlink>
      <w:r w:rsidRPr="001A1779">
        <w:rPr>
          <w:rFonts w:ascii="Times New Roman" w:hAnsi="Times New Roman" w:cs="Times New Roman"/>
          <w:sz w:val="28"/>
          <w:szCs w:val="28"/>
        </w:rPr>
        <w:t xml:space="preserve"> Административного регламента, о приеме или отказе в приеме заявки с помощью средств телефонной связи, факсимильной связи или электронной почты, а также направляет такое сообщение в письменной форме заказным письмом с уведомлением о вручении.</w:t>
      </w:r>
    </w:p>
    <w:p w:rsidR="00351D5A" w:rsidRPr="001A1779" w:rsidRDefault="00076EA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7</w:t>
      </w:r>
      <w:r w:rsidR="00EC3F4E" w:rsidRPr="001A1779">
        <w:rPr>
          <w:rFonts w:ascii="Times New Roman" w:hAnsi="Times New Roman" w:cs="Times New Roman"/>
          <w:sz w:val="28"/>
          <w:szCs w:val="28"/>
        </w:rPr>
        <w:t>9</w:t>
      </w:r>
      <w:r w:rsidR="00351D5A" w:rsidRPr="001A1779">
        <w:rPr>
          <w:rFonts w:ascii="Times New Roman" w:hAnsi="Times New Roman" w:cs="Times New Roman"/>
          <w:sz w:val="28"/>
          <w:szCs w:val="28"/>
        </w:rPr>
        <w:t xml:space="preserve">. С даты подписания протокола, предусмотренного </w:t>
      </w:r>
      <w:hyperlink w:anchor="P482" w:history="1">
        <w:r w:rsidR="00351D5A" w:rsidRPr="001A1779">
          <w:rPr>
            <w:rFonts w:ascii="Times New Roman" w:hAnsi="Times New Roman" w:cs="Times New Roman"/>
            <w:sz w:val="28"/>
            <w:szCs w:val="28"/>
          </w:rPr>
          <w:t>пунктом 7</w:t>
        </w:r>
        <w:r w:rsidR="007152FB" w:rsidRPr="001A1779">
          <w:rPr>
            <w:rFonts w:ascii="Times New Roman" w:hAnsi="Times New Roman" w:cs="Times New Roman"/>
            <w:sz w:val="28"/>
            <w:szCs w:val="28"/>
          </w:rPr>
          <w:t>6</w:t>
        </w:r>
      </w:hyperlink>
      <w:r w:rsidR="00351D5A" w:rsidRPr="001A1779">
        <w:rPr>
          <w:rFonts w:ascii="Times New Roman" w:hAnsi="Times New Roman" w:cs="Times New Roman"/>
          <w:sz w:val="28"/>
          <w:szCs w:val="28"/>
        </w:rPr>
        <w:t xml:space="preserve"> Административного регламента, аукционной комиссией, принявшей решение о приеме заявки на участие в аукционе на право пользования недрами, заявители, чьи заявки были приняты, становятся участниками аукциона.</w:t>
      </w:r>
    </w:p>
    <w:p w:rsidR="00351D5A" w:rsidRPr="001A1779" w:rsidRDefault="00EC3F4E"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80</w:t>
      </w:r>
      <w:r w:rsidR="00351D5A" w:rsidRPr="001A1779">
        <w:rPr>
          <w:rFonts w:ascii="Times New Roman" w:hAnsi="Times New Roman" w:cs="Times New Roman"/>
          <w:sz w:val="28"/>
          <w:szCs w:val="28"/>
        </w:rPr>
        <w:t>. До подачи технико-экономических предложений заявители, чьи заявки на участие в конкурсе на право пользования недрами были приняты конкурсной комиссией, в соответствии с условиями договора о задатке производят уплату суммы задатка по реквизитам, указанным в порядке и условиях проведения конкурса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Регистрация технико-экономических предложений</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по освоению участка недр заявителей, чьи заявки на участие</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в конкурсе были приняты, вскрытие конвертов заявителей</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с технико-экономическими предложениями по освоению</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участка недр</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w:t>
      </w:r>
      <w:r w:rsidR="00EC3F4E" w:rsidRPr="001A1779">
        <w:rPr>
          <w:rFonts w:ascii="Times New Roman" w:hAnsi="Times New Roman" w:cs="Times New Roman"/>
          <w:sz w:val="28"/>
          <w:szCs w:val="28"/>
        </w:rPr>
        <w:t>1</w:t>
      </w:r>
      <w:r w:rsidRPr="001A1779">
        <w:rPr>
          <w:rFonts w:ascii="Times New Roman" w:hAnsi="Times New Roman" w:cs="Times New Roman"/>
          <w:sz w:val="28"/>
          <w:szCs w:val="28"/>
        </w:rPr>
        <w:t xml:space="preserve">. Основанием для начала проведения административной процедуры по регистрации технико-экономических предложений по освоению участка недр </w:t>
      </w:r>
      <w:r w:rsidRPr="001A1779">
        <w:rPr>
          <w:rFonts w:ascii="Times New Roman" w:hAnsi="Times New Roman" w:cs="Times New Roman"/>
          <w:sz w:val="28"/>
          <w:szCs w:val="28"/>
        </w:rPr>
        <w:lastRenderedPageBreak/>
        <w:t>заявителей, чьи заявки на участие в конкурсе были приняты, является поступление в Роснедр</w:t>
      </w:r>
      <w:r w:rsidR="00DA6E8D" w:rsidRPr="001A1779">
        <w:rPr>
          <w:rFonts w:ascii="Times New Roman" w:hAnsi="Times New Roman" w:cs="Times New Roman"/>
          <w:sz w:val="28"/>
          <w:szCs w:val="28"/>
        </w:rPr>
        <w:t>а или его территориальный орган</w:t>
      </w:r>
      <w:r w:rsidRPr="001A1779">
        <w:rPr>
          <w:rFonts w:ascii="Times New Roman" w:hAnsi="Times New Roman" w:cs="Times New Roman"/>
          <w:sz w:val="28"/>
          <w:szCs w:val="28"/>
        </w:rPr>
        <w:t xml:space="preserve"> технико-экономических предложений заявителей.</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w:t>
      </w:r>
      <w:r w:rsidR="00EC3F4E" w:rsidRPr="001A1779">
        <w:rPr>
          <w:rFonts w:ascii="Times New Roman" w:hAnsi="Times New Roman" w:cs="Times New Roman"/>
          <w:sz w:val="28"/>
          <w:szCs w:val="28"/>
        </w:rPr>
        <w:t>2</w:t>
      </w:r>
      <w:r w:rsidRPr="001A1779">
        <w:rPr>
          <w:rFonts w:ascii="Times New Roman" w:hAnsi="Times New Roman" w:cs="Times New Roman"/>
          <w:sz w:val="28"/>
          <w:szCs w:val="28"/>
        </w:rPr>
        <w:t xml:space="preserve">. Заявители, чьи заявки были приняты конкурсной комиссией, представляют документы, предусмотренные </w:t>
      </w:r>
      <w:hyperlink w:anchor="P192" w:history="1">
        <w:r w:rsidRPr="001A1779">
          <w:rPr>
            <w:rFonts w:ascii="Times New Roman" w:hAnsi="Times New Roman" w:cs="Times New Roman"/>
            <w:sz w:val="28"/>
            <w:szCs w:val="28"/>
          </w:rPr>
          <w:t xml:space="preserve">пунктом </w:t>
        </w:r>
        <w:r w:rsidR="00AE6429" w:rsidRPr="001A1779">
          <w:rPr>
            <w:rFonts w:ascii="Times New Roman" w:hAnsi="Times New Roman" w:cs="Times New Roman"/>
            <w:sz w:val="28"/>
            <w:szCs w:val="28"/>
          </w:rPr>
          <w:t>18</w:t>
        </w:r>
      </w:hyperlink>
      <w:r w:rsidRPr="001A1779">
        <w:rPr>
          <w:rFonts w:ascii="Times New Roman" w:hAnsi="Times New Roman" w:cs="Times New Roman"/>
          <w:sz w:val="28"/>
          <w:szCs w:val="28"/>
        </w:rPr>
        <w:t xml:space="preserve"> Административного регламента, в Роснедра или его территориальный орган.</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w:t>
      </w:r>
      <w:r w:rsidR="00EC3F4E" w:rsidRPr="001A1779">
        <w:rPr>
          <w:rFonts w:ascii="Times New Roman" w:hAnsi="Times New Roman" w:cs="Times New Roman"/>
          <w:sz w:val="28"/>
          <w:szCs w:val="28"/>
        </w:rPr>
        <w:t>3</w:t>
      </w:r>
      <w:r w:rsidRPr="001A1779">
        <w:rPr>
          <w:rFonts w:ascii="Times New Roman" w:hAnsi="Times New Roman" w:cs="Times New Roman"/>
          <w:sz w:val="28"/>
          <w:szCs w:val="28"/>
        </w:rPr>
        <w:t>. Должностное лицо Роснедр или его территориального органа регистрирует поступившие технико-экономические предложения в журнале регистрации входящей корреспонденции с указанием номера, даты и местного времени поступления.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w:t>
      </w:r>
      <w:r w:rsidR="00EC3F4E" w:rsidRPr="001A1779">
        <w:rPr>
          <w:rFonts w:ascii="Times New Roman" w:hAnsi="Times New Roman" w:cs="Times New Roman"/>
          <w:sz w:val="28"/>
          <w:szCs w:val="28"/>
        </w:rPr>
        <w:t>4</w:t>
      </w:r>
      <w:r w:rsidRPr="001A1779">
        <w:rPr>
          <w:rFonts w:ascii="Times New Roman" w:hAnsi="Times New Roman" w:cs="Times New Roman"/>
          <w:sz w:val="28"/>
          <w:szCs w:val="28"/>
        </w:rPr>
        <w:t xml:space="preserve">. Изменения и дополнения в документы, представленные в соответствии с </w:t>
      </w:r>
      <w:hyperlink w:anchor="P192" w:history="1">
        <w:r w:rsidRPr="001A1779">
          <w:rPr>
            <w:rFonts w:ascii="Times New Roman" w:hAnsi="Times New Roman" w:cs="Times New Roman"/>
            <w:sz w:val="28"/>
            <w:szCs w:val="28"/>
          </w:rPr>
          <w:t xml:space="preserve">пунктом </w:t>
        </w:r>
        <w:r w:rsidR="00AE6429" w:rsidRPr="001A1779">
          <w:rPr>
            <w:rFonts w:ascii="Times New Roman" w:hAnsi="Times New Roman" w:cs="Times New Roman"/>
            <w:sz w:val="28"/>
            <w:szCs w:val="28"/>
          </w:rPr>
          <w:t>18</w:t>
        </w:r>
      </w:hyperlink>
      <w:r w:rsidRPr="001A1779">
        <w:rPr>
          <w:rFonts w:ascii="Times New Roman" w:hAnsi="Times New Roman" w:cs="Times New Roman"/>
          <w:sz w:val="28"/>
          <w:szCs w:val="28"/>
        </w:rPr>
        <w:t xml:space="preserve"> Административного регламента, после окончания срока подачи этих документов вноситься не могут.</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w:t>
      </w:r>
      <w:r w:rsidR="00EC3F4E" w:rsidRPr="001A1779">
        <w:rPr>
          <w:rFonts w:ascii="Times New Roman" w:hAnsi="Times New Roman" w:cs="Times New Roman"/>
          <w:sz w:val="28"/>
          <w:szCs w:val="28"/>
        </w:rPr>
        <w:t>5</w:t>
      </w:r>
      <w:r w:rsidRPr="001A1779">
        <w:rPr>
          <w:rFonts w:ascii="Times New Roman" w:hAnsi="Times New Roman" w:cs="Times New Roman"/>
          <w:sz w:val="28"/>
          <w:szCs w:val="28"/>
        </w:rPr>
        <w:t xml:space="preserve">. Должностное лицо Роснедр или его территориального органа, осуществляющее регистрацию технико-экономических предложений, в день регистрации этих предложений направляет зарегистрированные технико-экономические предложения в рабочую группу Роснедр или его территориального органа для проведения конкурсов и аукционов на право пользования недрами, предусмотренную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w:t>
      </w:r>
      <w:r w:rsidR="00EC3F4E" w:rsidRPr="001A1779">
        <w:rPr>
          <w:rFonts w:ascii="Times New Roman" w:hAnsi="Times New Roman" w:cs="Times New Roman"/>
          <w:sz w:val="28"/>
          <w:szCs w:val="28"/>
        </w:rPr>
        <w:t>6</w:t>
      </w:r>
      <w:r w:rsidRPr="001A1779">
        <w:rPr>
          <w:rFonts w:ascii="Times New Roman" w:hAnsi="Times New Roman" w:cs="Times New Roman"/>
          <w:sz w:val="28"/>
          <w:szCs w:val="28"/>
        </w:rPr>
        <w:t xml:space="preserve">. Рабочая группа, предусмотренная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 не производит вскрытие и установление комплектности документов, предусмотренных </w:t>
      </w:r>
      <w:hyperlink w:anchor="P192" w:history="1">
        <w:r w:rsidRPr="001A1779">
          <w:rPr>
            <w:rFonts w:ascii="Times New Roman" w:hAnsi="Times New Roman" w:cs="Times New Roman"/>
            <w:sz w:val="28"/>
            <w:szCs w:val="28"/>
          </w:rPr>
          <w:t xml:space="preserve">пунктом </w:t>
        </w:r>
        <w:r w:rsidR="00E13DDA" w:rsidRPr="001A1779">
          <w:rPr>
            <w:rFonts w:ascii="Times New Roman" w:hAnsi="Times New Roman" w:cs="Times New Roman"/>
            <w:sz w:val="28"/>
            <w:szCs w:val="28"/>
          </w:rPr>
          <w:t>18</w:t>
        </w:r>
      </w:hyperlink>
      <w:r w:rsidRPr="001A1779">
        <w:rPr>
          <w:rFonts w:ascii="Times New Roman" w:hAnsi="Times New Roman" w:cs="Times New Roman"/>
          <w:sz w:val="28"/>
          <w:szCs w:val="28"/>
        </w:rPr>
        <w:t xml:space="preserve"> Административного регламента, которые поступили после окончания срока их подачи на участие в конкурсе.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Документы, предусмотренные </w:t>
      </w:r>
      <w:hyperlink w:anchor="P192" w:history="1">
        <w:r w:rsidRPr="001A1779">
          <w:rPr>
            <w:rFonts w:ascii="Times New Roman" w:hAnsi="Times New Roman" w:cs="Times New Roman"/>
            <w:sz w:val="28"/>
            <w:szCs w:val="28"/>
          </w:rPr>
          <w:t xml:space="preserve">пунктом </w:t>
        </w:r>
        <w:r w:rsidR="00E13DDA" w:rsidRPr="001A1779">
          <w:rPr>
            <w:rFonts w:ascii="Times New Roman" w:hAnsi="Times New Roman" w:cs="Times New Roman"/>
            <w:sz w:val="28"/>
            <w:szCs w:val="28"/>
          </w:rPr>
          <w:t>18</w:t>
        </w:r>
      </w:hyperlink>
      <w:r w:rsidRPr="001A1779">
        <w:rPr>
          <w:rFonts w:ascii="Times New Roman" w:hAnsi="Times New Roman" w:cs="Times New Roman"/>
          <w:sz w:val="28"/>
          <w:szCs w:val="28"/>
        </w:rPr>
        <w:t xml:space="preserve"> Административного регламента, которые поступили после окончания срока их подачи на участие в конкурсе, возвращаются заявителям по почте с соответствующей отметкой в журнале регистрации исходящей корреспонденции.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Вскрытие конвертов заявителей с технико-экономическими предложениями производится на следующий рабочий день после истечения срока окончания подачи документов, предусмотренных </w:t>
      </w:r>
      <w:hyperlink w:anchor="P192" w:history="1">
        <w:r w:rsidRPr="001A1779">
          <w:rPr>
            <w:rFonts w:ascii="Times New Roman" w:hAnsi="Times New Roman" w:cs="Times New Roman"/>
            <w:sz w:val="28"/>
            <w:szCs w:val="28"/>
          </w:rPr>
          <w:t xml:space="preserve">пунктом </w:t>
        </w:r>
        <w:r w:rsidR="00E13DDA" w:rsidRPr="001A1779">
          <w:rPr>
            <w:rFonts w:ascii="Times New Roman" w:hAnsi="Times New Roman" w:cs="Times New Roman"/>
            <w:sz w:val="28"/>
            <w:szCs w:val="28"/>
          </w:rPr>
          <w:t>18</w:t>
        </w:r>
      </w:hyperlink>
      <w:r w:rsidRPr="001A1779">
        <w:rPr>
          <w:rFonts w:ascii="Times New Roman" w:hAnsi="Times New Roman" w:cs="Times New Roman"/>
          <w:sz w:val="28"/>
          <w:szCs w:val="28"/>
        </w:rPr>
        <w:t xml:space="preserve"> Административного регламента, на заседании рабочей группы, предусмотренной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 и оформляется протоколом о подведении итогов вскрытия конвертов с технико-экономическими предложениями.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протоколе о подведении итогов вскрытия конвертов с технико-экономическими предложениями указываются: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1) дата, время и место проведения заседания рабочей группы, предусмотренной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2) перечень заявителей, конверты с технико-экономическими предложениями которых были вскрыты рабочей группой, предусмотренной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 перечень поданных конвертов с технико-экономическими предложениями;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4) иные сведения по решению рабочей группы, предусмотренной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Протокол подписывается в тот же день всеми членами рабочей группы.</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Вскрытие конверта с предложением размера разового платежа за пользование недрами рабочей группой не осуществляется, в протокол заносится информация о его наличии.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На следующий рабочий день после подписания протокола подведения итогов вскрытия конвертов с технико-экономическими предложениями рабочая группа, предусмотренная </w:t>
      </w:r>
      <w:hyperlink w:anchor="P438" w:history="1">
        <w:r w:rsidRPr="001A1779">
          <w:rPr>
            <w:rFonts w:ascii="Times New Roman" w:hAnsi="Times New Roman" w:cs="Times New Roman"/>
            <w:sz w:val="28"/>
            <w:szCs w:val="28"/>
          </w:rPr>
          <w:t>пунктом 6</w:t>
        </w:r>
        <w:r w:rsidR="001E2258" w:rsidRPr="001A1779">
          <w:rPr>
            <w:rFonts w:ascii="Times New Roman" w:hAnsi="Times New Roman" w:cs="Times New Roman"/>
            <w:sz w:val="28"/>
            <w:szCs w:val="28"/>
          </w:rPr>
          <w:t>6</w:t>
        </w:r>
      </w:hyperlink>
      <w:r w:rsidRPr="001A1779">
        <w:rPr>
          <w:rFonts w:ascii="Times New Roman" w:hAnsi="Times New Roman" w:cs="Times New Roman"/>
          <w:sz w:val="28"/>
          <w:szCs w:val="28"/>
        </w:rPr>
        <w:t xml:space="preserve"> Административного регламента, направляет поступившие технико-экономические предложения заявителей, протокол вскрытия конвертов с технико-экономическими предложениями в конкурсную комиссию, а запечатанный конверт с предложением размера разового платежа за пользование недрами и документ, подтверждающий уплату задатка - председателю конкурсной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Проведение конкурса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16" w:name="P526"/>
      <w:bookmarkEnd w:id="16"/>
      <w:r w:rsidRPr="001A1779">
        <w:rPr>
          <w:rFonts w:ascii="Times New Roman" w:hAnsi="Times New Roman" w:cs="Times New Roman"/>
          <w:sz w:val="28"/>
          <w:szCs w:val="28"/>
        </w:rPr>
        <w:t>8</w:t>
      </w:r>
      <w:r w:rsidR="00EC3F4E" w:rsidRPr="001A1779">
        <w:rPr>
          <w:rFonts w:ascii="Times New Roman" w:hAnsi="Times New Roman" w:cs="Times New Roman"/>
          <w:sz w:val="28"/>
          <w:szCs w:val="28"/>
        </w:rPr>
        <w:t>7</w:t>
      </w:r>
      <w:r w:rsidRPr="001A1779">
        <w:rPr>
          <w:rFonts w:ascii="Times New Roman" w:hAnsi="Times New Roman" w:cs="Times New Roman"/>
          <w:sz w:val="28"/>
          <w:szCs w:val="28"/>
        </w:rPr>
        <w:t>. Конкурс на право пользования недрами проводится конкурсной комиссией, созданной приказом Роснедр или его территориального органа. Конкурсная комиссия состоит из председателя, заместителя председателя и других членов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состав конкурсной комиссии включаются представители Роснедр, его территориального органа, органа исполнительной власти соответствующего субъекта Российской Федерации.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Представители органа исполнительной власти соответствующего субъекта Российской Федерации включаются в состав конкурсной комиссии на основании представления органа исполнительной власти соответствующего субъекта Российской Федерации.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состав конкурсной комиссии по отдельным конкурсам по поручению Министра природных ресурсов и экологии Российской Федерации могут включаться представители Минприроды России.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состав конкурсной комиссии также могут включаться представители подведомственных Роснедра организаций и учреждений, иных научных организаций.</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Количество членов конкурсной комиссии должно составлять не менее 7 и не более 15 человек.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Членами конкурсной комиссии не могут быть лица, лично заинтересованные в результатах конкурса, либо лица, аффилированные с участниками конкурса. В случае выявления в составе конкурсной комиссии лиц, лично заинтересованных в результатах конкурса, либо лиц, аффилированных с участниками конкурса, Роснедра или его территориальный орган, принявший решение о создании конкурсной комиссии, обязан незамедлительно заменить их иными лицами.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Член конкурсной комиссии, лично заинтересованный в результатах конкурса либо аффилированный с участником конкурса, обязан письменно известить об этом председателя конкурсной комиссии не позднее чем за 2 рабочих дня до даты проведения итогового заседания конкурсной комиссии. Председатель конкурсной комиссии обязан незамедлительно передать данную информацию организатору конкурса (Роснедра или его территориальному органу), принявшему решение о проведении конкурса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8</w:t>
      </w:r>
      <w:r w:rsidR="00EC3F4E" w:rsidRPr="001A1779">
        <w:rPr>
          <w:rFonts w:ascii="Times New Roman" w:hAnsi="Times New Roman" w:cs="Times New Roman"/>
          <w:sz w:val="28"/>
          <w:szCs w:val="28"/>
        </w:rPr>
        <w:t>8</w:t>
      </w:r>
      <w:r w:rsidRPr="001A1779">
        <w:rPr>
          <w:rFonts w:ascii="Times New Roman" w:hAnsi="Times New Roman" w:cs="Times New Roman"/>
          <w:sz w:val="28"/>
          <w:szCs w:val="28"/>
        </w:rPr>
        <w:t>. Председатель конкурсной комиссии руководит деятельностью комиссии, определяет порядок и место работы членов комиссии с технико-экономическими предложениями заявителей и председательствует на заседаниях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отсутствие председателя комиссии его функции выполняет заместитель председателя комиссии.</w:t>
      </w:r>
    </w:p>
    <w:p w:rsidR="00351D5A" w:rsidRPr="001A1779" w:rsidRDefault="00076EA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w:t>
      </w:r>
      <w:r w:rsidR="00D17459" w:rsidRPr="001A1779">
        <w:rPr>
          <w:rFonts w:ascii="Times New Roman" w:hAnsi="Times New Roman" w:cs="Times New Roman"/>
          <w:sz w:val="28"/>
          <w:szCs w:val="28"/>
        </w:rPr>
        <w:t>9</w:t>
      </w:r>
      <w:r w:rsidR="00351D5A" w:rsidRPr="001A1779">
        <w:rPr>
          <w:rFonts w:ascii="Times New Roman" w:hAnsi="Times New Roman" w:cs="Times New Roman"/>
          <w:sz w:val="28"/>
          <w:szCs w:val="28"/>
        </w:rPr>
        <w:t xml:space="preserve">. В связи с невозможностью участия члена конкурсной комиссии вследствие отпуска, командировки, болезни или при наличии обстоятельств, не позволяющих принять участие в работе конкурсной комиссии, если о таких обстоятельствах стало известно не позднее чем за три дня до даты проведения итогового заседания конкурсной комиссии, а также в случаях, предусмотренных </w:t>
      </w:r>
      <w:hyperlink w:anchor="P526" w:history="1">
        <w:r w:rsidR="00351D5A" w:rsidRPr="001A1779">
          <w:rPr>
            <w:rFonts w:ascii="Times New Roman" w:hAnsi="Times New Roman" w:cs="Times New Roman"/>
            <w:sz w:val="28"/>
            <w:szCs w:val="28"/>
          </w:rPr>
          <w:t>пунктом 8</w:t>
        </w:r>
        <w:r w:rsidR="0064561A" w:rsidRPr="001A1779">
          <w:rPr>
            <w:rFonts w:ascii="Times New Roman" w:hAnsi="Times New Roman" w:cs="Times New Roman"/>
            <w:sz w:val="28"/>
            <w:szCs w:val="28"/>
          </w:rPr>
          <w:t>7</w:t>
        </w:r>
      </w:hyperlink>
      <w:r w:rsidR="00351D5A" w:rsidRPr="001A1779">
        <w:rPr>
          <w:rFonts w:ascii="Times New Roman" w:hAnsi="Times New Roman" w:cs="Times New Roman"/>
          <w:sz w:val="28"/>
          <w:szCs w:val="28"/>
        </w:rPr>
        <w:t xml:space="preserve"> Административного регламента, допускается изменение состава конкурсной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Изменение состава конкурсной комиссии возможно не позднее 3 дней до даты проведения итогового заседания конкурсной комиссии на основании приказа Роснедр или его территориального органа, за исключением случаев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В случаях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изменение состава конкурсной комиссии возможно до подведения итогов конкурса, в том числе на основании решения председателя конкурсной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Заседание конкурсной комиссии правомочно, если на нем присутствует более половины членов от ее списочного состава, но не менее пяти человек.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Передача в любой форме (в том числе нотариально удостоверенной) членами комиссии полномочий по принятию решений, отнесенных к компетенции конкурсной комиссии, другим ее членам не допускается.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Организационное обеспечение деятельности конкурсной комиссии осуществляется Роснедрами или его территориальным органом.</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Члены конкурсной комиссии оповещаются организатором конкурса о дате и месте проведения заседаний конкурсной комиссии, предусмотренной </w:t>
      </w:r>
      <w:hyperlink w:anchor="P478" w:history="1">
        <w:r w:rsidRPr="001A1779">
          <w:rPr>
            <w:rFonts w:ascii="Times New Roman" w:hAnsi="Times New Roman" w:cs="Times New Roman"/>
            <w:sz w:val="28"/>
            <w:szCs w:val="28"/>
          </w:rPr>
          <w:t>пунктами 7</w:t>
        </w:r>
        <w:r w:rsidR="00AE7924" w:rsidRPr="001A1779">
          <w:rPr>
            <w:rFonts w:ascii="Times New Roman" w:hAnsi="Times New Roman" w:cs="Times New Roman"/>
            <w:sz w:val="28"/>
            <w:szCs w:val="28"/>
          </w:rPr>
          <w:t>4</w:t>
        </w:r>
      </w:hyperlink>
      <w:r w:rsidRPr="001A1779">
        <w:rPr>
          <w:rFonts w:ascii="Times New Roman" w:hAnsi="Times New Roman" w:cs="Times New Roman"/>
          <w:sz w:val="28"/>
          <w:szCs w:val="28"/>
        </w:rPr>
        <w:t xml:space="preserve"> и </w:t>
      </w:r>
      <w:hyperlink w:anchor="P549" w:history="1">
        <w:r w:rsidRPr="001A1779">
          <w:rPr>
            <w:rFonts w:ascii="Times New Roman" w:hAnsi="Times New Roman" w:cs="Times New Roman"/>
            <w:sz w:val="28"/>
            <w:szCs w:val="28"/>
          </w:rPr>
          <w:t>9</w:t>
        </w:r>
        <w:r w:rsidR="0064561A" w:rsidRPr="001A1779">
          <w:rPr>
            <w:rFonts w:ascii="Times New Roman" w:hAnsi="Times New Roman" w:cs="Times New Roman"/>
            <w:sz w:val="28"/>
            <w:szCs w:val="28"/>
          </w:rPr>
          <w:t>2</w:t>
        </w:r>
      </w:hyperlink>
      <w:r w:rsidRPr="001A1779">
        <w:rPr>
          <w:rFonts w:ascii="Times New Roman" w:hAnsi="Times New Roman" w:cs="Times New Roman"/>
          <w:sz w:val="28"/>
          <w:szCs w:val="28"/>
        </w:rPr>
        <w:t xml:space="preserve"> Административного регламента, не позднее 3 рабочих дней до даты проведения таких заседаний.</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Неявка должностного лица Роснедр или его территориального органа, являющегося членом конкурсной комиссии, на ее заседание без уважительных причин, а также выяснение обстоятельств, свидетельствующих о том, что указанное должностное лицо лично заинтересовано в результатах конкурса либо является аффилированным с участником конкурса, являются основаниями для рассмотрения вопроса о применении мер дисциплинарной ответственности.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В случае неявки без уважительных причин должностных лиц Минприроды России, органов исполнительной власти субъектов Российской Федерации, представителей подведомственных Роснедра организаций и учреждений, иных научных организаций, являющихся членами конкурсной комиссии, а также в случае выяснения обстоятельств, свидетельствующих о том, что указанные должностные лица лично заинтересованы в результатах конкурса либо являются аффилированным </w:t>
      </w:r>
      <w:r w:rsidRPr="001A1779">
        <w:rPr>
          <w:rFonts w:ascii="Times New Roman" w:hAnsi="Times New Roman" w:cs="Times New Roman"/>
          <w:sz w:val="28"/>
          <w:szCs w:val="28"/>
        </w:rPr>
        <w:lastRenderedPageBreak/>
        <w:t>с участником конкурса, председатель конкурсной комиссии обеспечивает информирование соответственно Минприроды России, исполнительных органов субъектов Российской Федерации, руководителей подведомственных Роснедра организаций и учреждений, иных научных организаций с предложением о привлечении их должностных лиц к ответственности.</w:t>
      </w:r>
    </w:p>
    <w:p w:rsidR="00351D5A" w:rsidRPr="001A1779" w:rsidRDefault="00D17459"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90</w:t>
      </w:r>
      <w:r w:rsidR="00351D5A" w:rsidRPr="001A1779">
        <w:rPr>
          <w:rFonts w:ascii="Times New Roman" w:hAnsi="Times New Roman" w:cs="Times New Roman"/>
          <w:sz w:val="28"/>
          <w:szCs w:val="28"/>
        </w:rPr>
        <w:t>. Решение конкурсной комиссии принимается открытым голосованием и считается принятым, если за него проголосовало более половины членов от ее списочного состава, но не менее четырех членов конкурсной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Члены конкурсной комиссии, не согласные с решением комиссии, могут приложить к протоколу о результатах конкурса на право пользования недрами особое мнение о результатах проведенного конкурса.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9</w:t>
      </w:r>
      <w:r w:rsidR="00D17459" w:rsidRPr="001A1779">
        <w:rPr>
          <w:rFonts w:ascii="Times New Roman" w:hAnsi="Times New Roman" w:cs="Times New Roman"/>
          <w:sz w:val="28"/>
          <w:szCs w:val="28"/>
        </w:rPr>
        <w:t>1</w:t>
      </w:r>
      <w:r w:rsidRPr="001A1779">
        <w:rPr>
          <w:rFonts w:ascii="Times New Roman" w:hAnsi="Times New Roman" w:cs="Times New Roman"/>
          <w:sz w:val="28"/>
          <w:szCs w:val="28"/>
        </w:rPr>
        <w:t>. Конкурсная комиссия может принять решение о привлечении представителей подведомственных организаций Роснедр для участия в рассмотрении представленных материалов.</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Привлекаемые представители подведомственных организаций в течение срока, установленного конкурсной комиссией, проводят рассмотрение заявочных материалов и технико-экономических предложений по освоению участка недр и дают письменные заключения по указанным вопросам. Заключения носят рекомендательный характер при принятии решения конкурсной комиссией.</w:t>
      </w: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17" w:name="P549"/>
      <w:bookmarkEnd w:id="17"/>
      <w:r w:rsidRPr="001A1779">
        <w:rPr>
          <w:rFonts w:ascii="Times New Roman" w:hAnsi="Times New Roman" w:cs="Times New Roman"/>
          <w:sz w:val="28"/>
          <w:szCs w:val="28"/>
        </w:rPr>
        <w:t>9</w:t>
      </w:r>
      <w:r w:rsidR="00D17459" w:rsidRPr="001A1779">
        <w:rPr>
          <w:rFonts w:ascii="Times New Roman" w:hAnsi="Times New Roman" w:cs="Times New Roman"/>
          <w:sz w:val="28"/>
          <w:szCs w:val="28"/>
        </w:rPr>
        <w:t>2</w:t>
      </w:r>
      <w:r w:rsidRPr="001A1779">
        <w:rPr>
          <w:rFonts w:ascii="Times New Roman" w:hAnsi="Times New Roman" w:cs="Times New Roman"/>
          <w:sz w:val="28"/>
          <w:szCs w:val="28"/>
        </w:rPr>
        <w:t>. В день проведения итогового заседания конкурсной комиссии один из членов конкурсной комиссии регистрирует представителей участников конкурса.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Регистрация начинается за один час до начала проведения заседания конкурсной комиссии и заканчивается за пять минут до начала проведения такого заседания.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Список зарегистрировавшихся представителей участников конкурса вручается председателю конкурсной комиссии (заместителю председателя).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Председатель конкурсной комиссии получает от участников конкурса оформленную в порядке, установленном законодательством Российской Федерации, доверенность лицу (лицам), имеющему(щим) право представлять участника в конкурсе,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Представители участников конкурса, не сдавшие до проведения конкурса председателю конкурсной комиссии вышеперечисленные документы, к участию в итоговом заседании конкурсной комиссии не допускаются. Данное решение вносится в протокол о результатах конкурса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Заявители по собственной инициативе могут не направлять уполномоченных представителей для участия в итоговом заседании конкурсной комиссии. В таком случае выявление победителя по основным критериям, предусмотренным </w:t>
      </w:r>
      <w:hyperlink w:anchor="P565" w:history="1">
        <w:r w:rsidRPr="001A1779">
          <w:rPr>
            <w:rFonts w:ascii="Times New Roman" w:hAnsi="Times New Roman" w:cs="Times New Roman"/>
            <w:sz w:val="28"/>
            <w:szCs w:val="28"/>
          </w:rPr>
          <w:t>пунктом 9</w:t>
        </w:r>
        <w:r w:rsidR="0064561A" w:rsidRPr="001A1779">
          <w:rPr>
            <w:rFonts w:ascii="Times New Roman" w:hAnsi="Times New Roman" w:cs="Times New Roman"/>
            <w:sz w:val="28"/>
            <w:szCs w:val="28"/>
          </w:rPr>
          <w:t>4</w:t>
        </w:r>
      </w:hyperlink>
      <w:r w:rsidRPr="001A1779">
        <w:rPr>
          <w:rFonts w:ascii="Times New Roman" w:hAnsi="Times New Roman" w:cs="Times New Roman"/>
          <w:sz w:val="28"/>
          <w:szCs w:val="28"/>
        </w:rPr>
        <w:t xml:space="preserve"> Административного регламента, осуществляется конкурсной комиссией без заслушивания представителей такого участника конкурса по основным </w:t>
      </w:r>
      <w:r w:rsidRPr="001A1779">
        <w:rPr>
          <w:rFonts w:ascii="Times New Roman" w:hAnsi="Times New Roman" w:cs="Times New Roman"/>
          <w:sz w:val="28"/>
          <w:szCs w:val="28"/>
        </w:rPr>
        <w:lastRenderedPageBreak/>
        <w:t>предложениям освоения участка недр, изложенных в технико-экономических предложениях.</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9</w:t>
      </w:r>
      <w:r w:rsidR="00D17459" w:rsidRPr="001A1779">
        <w:rPr>
          <w:rFonts w:ascii="Times New Roman" w:hAnsi="Times New Roman" w:cs="Times New Roman"/>
          <w:sz w:val="28"/>
          <w:szCs w:val="28"/>
        </w:rPr>
        <w:t>3</w:t>
      </w:r>
      <w:r w:rsidRPr="001A1779">
        <w:rPr>
          <w:rFonts w:ascii="Times New Roman" w:hAnsi="Times New Roman" w:cs="Times New Roman"/>
          <w:sz w:val="28"/>
          <w:szCs w:val="28"/>
        </w:rPr>
        <w:t>. На итоговом заседании члены конкурсной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проверяют допуск к участию присутствующих представителей заявителей;</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устанавливают соблюдение заявителями порядка и условий проведения конкурса, в том числе в части содержания технико-экономических предложений по освоению участка недр, и осуществляют признание заявителей участниками конкурса;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проводят жеребьевку по определению очередности заслушивания присутствующих представителей участников конкурса, допущенных на итоговое заседание конкурсной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на закрытом заседании заслушивают представителей участников конкурса по основным предложениям освоения участка недр, изложенных в технико-экономических предложениях;</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без участия представителей участников конкурса обсуждают технико-экономические предложения и результаты заслушивания;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открытым голосованием принимают решение об определении участника конкурса, технико-экономические предложения которого признаны лучшими;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производят вскрытие конверта с предложениями по размеру разового платежа от участника конкурса, технико-экономические предложения которого признаны лучшими;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открытым голосованием принимают решение о победителе конкурса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Конкурсной комиссией не могут быть признаны участниками конкурса заявители, не уплатившие в установленный срок и в полном объеме задаток за участие в конкурсе и своевременно не представившие технико-экономические предложения.</w:t>
      </w: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18" w:name="P565"/>
      <w:bookmarkEnd w:id="18"/>
      <w:r w:rsidRPr="001A1779">
        <w:rPr>
          <w:rFonts w:ascii="Times New Roman" w:hAnsi="Times New Roman" w:cs="Times New Roman"/>
          <w:sz w:val="28"/>
          <w:szCs w:val="28"/>
        </w:rPr>
        <w:t>9</w:t>
      </w:r>
      <w:r w:rsidR="00D17459" w:rsidRPr="001A1779">
        <w:rPr>
          <w:rFonts w:ascii="Times New Roman" w:hAnsi="Times New Roman" w:cs="Times New Roman"/>
          <w:sz w:val="28"/>
          <w:szCs w:val="28"/>
        </w:rPr>
        <w:t>4</w:t>
      </w:r>
      <w:r w:rsidRPr="001A1779">
        <w:rPr>
          <w:rFonts w:ascii="Times New Roman" w:hAnsi="Times New Roman" w:cs="Times New Roman"/>
          <w:sz w:val="28"/>
          <w:szCs w:val="28"/>
        </w:rPr>
        <w:t>. Основными критериями для выявления победителя при проведении конкурса на право пользования недрами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 (далее - основные критерии).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Дополнительным критерием для выявления победителя конкурса на право пользования недрами является наибольший размер разового платежа за пользование недрами, предложенный участниками конкурса.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случае если технико-экономические предложения, представленные двумя и более участниками конкурса, признаны конкурсной комиссией равноценными по основным критериям, конкурсная комиссия в присутствии</w:t>
      </w:r>
      <w:r w:rsidR="005C37CB" w:rsidRPr="001A1779">
        <w:rPr>
          <w:rFonts w:ascii="Times New Roman" w:hAnsi="Times New Roman" w:cs="Times New Roman"/>
          <w:sz w:val="28"/>
          <w:szCs w:val="28"/>
        </w:rPr>
        <w:t xml:space="preserve"> представителей</w:t>
      </w:r>
      <w:r w:rsidRPr="001A1779">
        <w:rPr>
          <w:rFonts w:ascii="Times New Roman" w:hAnsi="Times New Roman" w:cs="Times New Roman"/>
          <w:sz w:val="28"/>
          <w:szCs w:val="28"/>
        </w:rPr>
        <w:t xml:space="preserve"> участников конкурса </w:t>
      </w:r>
      <w:r w:rsidR="005C37CB" w:rsidRPr="001A1779">
        <w:rPr>
          <w:rFonts w:ascii="Times New Roman" w:hAnsi="Times New Roman" w:cs="Times New Roman"/>
          <w:sz w:val="28"/>
          <w:szCs w:val="28"/>
        </w:rPr>
        <w:t xml:space="preserve">(в случае если представители направлялись) </w:t>
      </w:r>
      <w:r w:rsidRPr="001A1779">
        <w:rPr>
          <w:rFonts w:ascii="Times New Roman" w:hAnsi="Times New Roman" w:cs="Times New Roman"/>
          <w:sz w:val="28"/>
          <w:szCs w:val="28"/>
        </w:rPr>
        <w:t>вскрывает запечатанные конверты этих участников, в которые вложены обязательства по выплате определенной суммы разового платежа, и объявляет победителем конкурса участника, предложившего наибольшую сумму разового платежа за пользование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9</w:t>
      </w:r>
      <w:r w:rsidR="00D17459" w:rsidRPr="001A1779">
        <w:rPr>
          <w:rFonts w:ascii="Times New Roman" w:hAnsi="Times New Roman" w:cs="Times New Roman"/>
          <w:sz w:val="28"/>
          <w:szCs w:val="28"/>
        </w:rPr>
        <w:t>5</w:t>
      </w:r>
      <w:r w:rsidRPr="001A1779">
        <w:rPr>
          <w:rFonts w:ascii="Times New Roman" w:hAnsi="Times New Roman" w:cs="Times New Roman"/>
          <w:sz w:val="28"/>
          <w:szCs w:val="28"/>
        </w:rPr>
        <w:t>. Итоги конкурса на право пользования недрами подводятся конкурсной комиссией и оформляются протоколом о результатах конкурса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протоколе о результатах конкурса на право пользования недрами указываются: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1) дата, время, место проведения заседания конкурсной комиссии, предусмотренной </w:t>
      </w:r>
      <w:hyperlink w:anchor="P549" w:history="1">
        <w:r w:rsidRPr="001A1779">
          <w:rPr>
            <w:rFonts w:ascii="Times New Roman" w:hAnsi="Times New Roman" w:cs="Times New Roman"/>
            <w:sz w:val="28"/>
            <w:szCs w:val="28"/>
          </w:rPr>
          <w:t>пунктом 9</w:t>
        </w:r>
        <w:r w:rsidR="00CB7C01" w:rsidRPr="001A1779">
          <w:rPr>
            <w:rFonts w:ascii="Times New Roman" w:hAnsi="Times New Roman" w:cs="Times New Roman"/>
            <w:sz w:val="28"/>
            <w:szCs w:val="28"/>
          </w:rPr>
          <w:t>2</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 наименование участка недр, по которому проводится конкурс;</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3) состав членов конкурсной комиссии, принявших участие в итоговом заседании;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 сведения о заявителях, а также об участниках конкурса: наименования, реквизиты (для юридических лиц) или фамилии, имена, отчества (при наличии), данные документа, удостоверяющего личность (для индивидуальных предпринимателей, иностранных граждан);</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 критерии определения победителя конкурса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 сведения о победителе конкурса: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7) </w:t>
      </w:r>
      <w:r w:rsidR="003556D9" w:rsidRPr="001A1779">
        <w:rPr>
          <w:rFonts w:ascii="Times New Roman" w:hAnsi="Times New Roman" w:cs="Times New Roman"/>
          <w:sz w:val="28"/>
          <w:szCs w:val="28"/>
        </w:rPr>
        <w:t xml:space="preserve">сведения об основных </w:t>
      </w:r>
      <w:r w:rsidRPr="001A1779">
        <w:rPr>
          <w:rFonts w:ascii="Times New Roman" w:hAnsi="Times New Roman" w:cs="Times New Roman"/>
          <w:sz w:val="28"/>
          <w:szCs w:val="28"/>
        </w:rPr>
        <w:t>технико-экономических предложени</w:t>
      </w:r>
      <w:r w:rsidR="003556D9" w:rsidRPr="001A1779">
        <w:rPr>
          <w:rFonts w:ascii="Times New Roman" w:hAnsi="Times New Roman" w:cs="Times New Roman"/>
          <w:sz w:val="28"/>
          <w:szCs w:val="28"/>
        </w:rPr>
        <w:t xml:space="preserve">ях, представленных участниками </w:t>
      </w:r>
      <w:r w:rsidR="0086744D" w:rsidRPr="001A1779">
        <w:rPr>
          <w:rFonts w:ascii="Times New Roman" w:hAnsi="Times New Roman" w:cs="Times New Roman"/>
          <w:sz w:val="28"/>
          <w:szCs w:val="28"/>
        </w:rPr>
        <w:t>конкурса, и результатов их заслушивания</w:t>
      </w:r>
      <w:r w:rsidRPr="001A1779">
        <w:rPr>
          <w:rFonts w:ascii="Times New Roman" w:hAnsi="Times New Roman" w:cs="Times New Roman"/>
          <w:sz w:val="28"/>
          <w:szCs w:val="28"/>
        </w:rPr>
        <w:t>;</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8) стартовый размер разового платежа за пользование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9) размер разового платежа за пользование недрами, предложенный победителем конкурса;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10) сведения о том, что конкурс не состоялся (с указанием причин);</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11) реквизиты документа, подтверждающего уплату заявителями задатка за участие в конкурсе в размере и в срок, установленные порядком и условиями проведения конкурса;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12) информация о поступлении единственной заявки на участие в конкурсе;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13) иные сведения по решению конкурсной комиссии, предусмотренной </w:t>
      </w:r>
      <w:hyperlink w:anchor="P549" w:history="1">
        <w:r w:rsidRPr="001A1779">
          <w:rPr>
            <w:rFonts w:ascii="Times New Roman" w:hAnsi="Times New Roman" w:cs="Times New Roman"/>
            <w:sz w:val="28"/>
            <w:szCs w:val="28"/>
          </w:rPr>
          <w:t>пунктом 9</w:t>
        </w:r>
        <w:r w:rsidR="00CB7C01" w:rsidRPr="001A1779">
          <w:rPr>
            <w:rFonts w:ascii="Times New Roman" w:hAnsi="Times New Roman" w:cs="Times New Roman"/>
            <w:sz w:val="28"/>
            <w:szCs w:val="28"/>
          </w:rPr>
          <w:t>2</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9</w:t>
      </w:r>
      <w:r w:rsidR="00D17459" w:rsidRPr="001A1779">
        <w:rPr>
          <w:rFonts w:ascii="Times New Roman" w:hAnsi="Times New Roman" w:cs="Times New Roman"/>
          <w:sz w:val="28"/>
          <w:szCs w:val="28"/>
        </w:rPr>
        <w:t>6</w:t>
      </w:r>
      <w:r w:rsidRPr="001A1779">
        <w:rPr>
          <w:rFonts w:ascii="Times New Roman" w:hAnsi="Times New Roman" w:cs="Times New Roman"/>
          <w:sz w:val="28"/>
          <w:szCs w:val="28"/>
        </w:rPr>
        <w:t>. Протокол о результатах конкурса на право пользования недрами оформляется в 3-х экземплярах в день проведения итогового заседания конкурсной комиссии, подписывается всеми членами конкурсной комиссии, принявшими участие в итоговом заседании, и передается председателем комиссии не позднее 3 рабочих дней со дня подписания протокола о результатах конкурса в структурное подразделение Роснедр или его территориальный орган.</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Проведение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9</w:t>
      </w:r>
      <w:r w:rsidR="00D17459" w:rsidRPr="001A1779">
        <w:rPr>
          <w:rFonts w:ascii="Times New Roman" w:hAnsi="Times New Roman" w:cs="Times New Roman"/>
          <w:sz w:val="28"/>
          <w:szCs w:val="28"/>
        </w:rPr>
        <w:t>7</w:t>
      </w:r>
      <w:r w:rsidRPr="001A1779">
        <w:rPr>
          <w:rFonts w:ascii="Times New Roman" w:hAnsi="Times New Roman" w:cs="Times New Roman"/>
          <w:sz w:val="28"/>
          <w:szCs w:val="28"/>
        </w:rPr>
        <w:t>. Аукцион на право пользования недрами проводится аукционной комиссией, созданной приказом Роснедр или его территориального органа. Аукционная комиссия состоит из председателя, заместителя председателя и других членов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19" w:name="P588"/>
      <w:bookmarkEnd w:id="19"/>
      <w:r w:rsidRPr="001A1779">
        <w:rPr>
          <w:rFonts w:ascii="Times New Roman" w:hAnsi="Times New Roman" w:cs="Times New Roman"/>
          <w:sz w:val="28"/>
          <w:szCs w:val="28"/>
        </w:rPr>
        <w:lastRenderedPageBreak/>
        <w:t>9</w:t>
      </w:r>
      <w:r w:rsidR="00D17459" w:rsidRPr="001A1779">
        <w:rPr>
          <w:rFonts w:ascii="Times New Roman" w:hAnsi="Times New Roman" w:cs="Times New Roman"/>
          <w:sz w:val="28"/>
          <w:szCs w:val="28"/>
        </w:rPr>
        <w:t>8</w:t>
      </w:r>
      <w:r w:rsidRPr="001A1779">
        <w:rPr>
          <w:rFonts w:ascii="Times New Roman" w:hAnsi="Times New Roman" w:cs="Times New Roman"/>
          <w:sz w:val="28"/>
          <w:szCs w:val="28"/>
        </w:rPr>
        <w:t>. В состав аукционной комиссии включаются представители Роснедр и его территориальных органов, органа исполнительной власти соответствующего субъекта Российской Федерации.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Представители органа исполнительной власти соответствующего субъекта Российской Федерации включаются в состав аукционной комиссии на основании представления органа исполнительной власти соответствующего субъекта Российской Федерации.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состав аукционной комиссии по отдельным аукционам по поручению Министра природных ресурсов и экологии Российской Федерации могут включаться представители Минприроды России.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состав аукционной комиссии также могут включаться представители подведомственных Роснедра организаций и учреждений.</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Количество членов аукционной комиссии должно составлять не менее 7 и не более 15 человек.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Членами аукционной комиссии не могут быть лица, лично заинтересованные в результатах аукциона, либо лица, аффилированные с участниками аукциона. В случае выявления в составе аукционной комиссии указанных лиц Роснедра или территориальный орган Роснедр, принявшие решение о создании комиссии, обязаны незамедлительно заменить их иными лицами.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(Роснедра или его территориальному органу), принявшему решение о проведении аукциона на право пользования недрами, а в случае, если такое письменное извещение поступило в день проведения аукциона, исключить данное лицо из состава аукционной комиссии.</w:t>
      </w:r>
    </w:p>
    <w:p w:rsidR="00351D5A" w:rsidRPr="001A1779" w:rsidRDefault="00076EA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9</w:t>
      </w:r>
      <w:r w:rsidR="00D17459" w:rsidRPr="001A1779">
        <w:rPr>
          <w:rFonts w:ascii="Times New Roman" w:hAnsi="Times New Roman" w:cs="Times New Roman"/>
          <w:sz w:val="28"/>
          <w:szCs w:val="28"/>
        </w:rPr>
        <w:t>9</w:t>
      </w:r>
      <w:r w:rsidR="00351D5A" w:rsidRPr="001A1779">
        <w:rPr>
          <w:rFonts w:ascii="Times New Roman" w:hAnsi="Times New Roman" w:cs="Times New Roman"/>
          <w:sz w:val="28"/>
          <w:szCs w:val="28"/>
        </w:rPr>
        <w:t>. Председатель аукционной комиссии руководит деятельностью комиссии и председательствует на заседаниях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отсутствие председателя комиссии его функции выполняет заместитель председателя комиссии.</w:t>
      </w:r>
    </w:p>
    <w:p w:rsidR="00351D5A" w:rsidRPr="001A1779" w:rsidRDefault="00D17459"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100</w:t>
      </w:r>
      <w:r w:rsidR="00351D5A" w:rsidRPr="001A1779">
        <w:rPr>
          <w:rFonts w:ascii="Times New Roman" w:hAnsi="Times New Roman" w:cs="Times New Roman"/>
          <w:sz w:val="28"/>
          <w:szCs w:val="28"/>
        </w:rPr>
        <w:t xml:space="preserve">. В связи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не позднее чем за 3 (три) дня до даты проведения аукциона, а также в случаях, предусмотренных </w:t>
      </w:r>
      <w:hyperlink w:anchor="P588" w:history="1">
        <w:r w:rsidR="00351D5A" w:rsidRPr="001A1779">
          <w:rPr>
            <w:rFonts w:ascii="Times New Roman" w:hAnsi="Times New Roman" w:cs="Times New Roman"/>
            <w:sz w:val="28"/>
            <w:szCs w:val="28"/>
          </w:rPr>
          <w:t>пунктом 9</w:t>
        </w:r>
        <w:r w:rsidR="00FE7AC6" w:rsidRPr="001A1779">
          <w:rPr>
            <w:rFonts w:ascii="Times New Roman" w:hAnsi="Times New Roman" w:cs="Times New Roman"/>
            <w:sz w:val="28"/>
            <w:szCs w:val="28"/>
          </w:rPr>
          <w:t>8</w:t>
        </w:r>
      </w:hyperlink>
      <w:r w:rsidR="00351D5A" w:rsidRPr="001A1779">
        <w:rPr>
          <w:rFonts w:ascii="Times New Roman" w:hAnsi="Times New Roman" w:cs="Times New Roman"/>
          <w:sz w:val="28"/>
          <w:szCs w:val="28"/>
        </w:rPr>
        <w:t xml:space="preserve"> Административного регламента, допускается изменение состава аукционной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Изменение состава аукционной комиссии возможно не позднее 3 (трех) календарных дней до даты проведения заседания аукционной комиссии на основании приказа Роснедр или территориального органа Роснедр, за исключением случаев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В случаях выяснения обстоятельств, свидетельствующих о том, что член комиссии лично заинтересован в результатах аукциона либо является </w:t>
      </w:r>
      <w:r w:rsidRPr="001A1779">
        <w:rPr>
          <w:rFonts w:ascii="Times New Roman" w:hAnsi="Times New Roman" w:cs="Times New Roman"/>
          <w:sz w:val="28"/>
          <w:szCs w:val="28"/>
        </w:rPr>
        <w:lastRenderedPageBreak/>
        <w:t>аффилированным с участником аукциона, изменение состава аукционной комиссии возможно до подведения итогов аукциона, в том числе на основании решения председателя аукционной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Заседание аукционной комиссии правомочно, если на нем присутствует более половины членов от ее списочного состава, но не менее пяти человек.</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Передача в любой форме (в том числе нотариально удостоверенной) членами комиссии полномочий по принятию решений, отнесенных к компетенции аукционной комиссии, другим ее членам не допускается.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Организационное обеспечение деятельности аукционной комиссии осуществляется Роснедрами или его территориальным органом.</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Члены аукционной комиссии оповещаются организатором аукциона о дате и месте проведения заседаний аукционной комиссии, предусмотренных </w:t>
      </w:r>
      <w:hyperlink w:anchor="P478" w:history="1">
        <w:r w:rsidRPr="001A1779">
          <w:rPr>
            <w:rFonts w:ascii="Times New Roman" w:hAnsi="Times New Roman" w:cs="Times New Roman"/>
            <w:sz w:val="28"/>
            <w:szCs w:val="28"/>
          </w:rPr>
          <w:t xml:space="preserve">пунктами </w:t>
        </w:r>
      </w:hyperlink>
      <w:r w:rsidR="00AE7924" w:rsidRPr="001A1779">
        <w:rPr>
          <w:rFonts w:ascii="Times New Roman" w:hAnsi="Times New Roman" w:cs="Times New Roman"/>
          <w:sz w:val="28"/>
          <w:szCs w:val="28"/>
        </w:rPr>
        <w:t>74</w:t>
      </w:r>
      <w:r w:rsidRPr="001A1779">
        <w:rPr>
          <w:rFonts w:ascii="Times New Roman" w:hAnsi="Times New Roman" w:cs="Times New Roman"/>
          <w:sz w:val="28"/>
          <w:szCs w:val="28"/>
        </w:rPr>
        <w:t xml:space="preserve"> и </w:t>
      </w:r>
      <w:hyperlink w:anchor="P609" w:history="1">
        <w:r w:rsidRPr="001A1779">
          <w:rPr>
            <w:rFonts w:ascii="Times New Roman" w:hAnsi="Times New Roman" w:cs="Times New Roman"/>
            <w:sz w:val="28"/>
            <w:szCs w:val="28"/>
          </w:rPr>
          <w:t>10</w:t>
        </w:r>
        <w:r w:rsidR="00AE7924" w:rsidRPr="001A1779">
          <w:rPr>
            <w:rFonts w:ascii="Times New Roman" w:hAnsi="Times New Roman" w:cs="Times New Roman"/>
            <w:sz w:val="28"/>
            <w:szCs w:val="28"/>
          </w:rPr>
          <w:t>3</w:t>
        </w:r>
      </w:hyperlink>
      <w:r w:rsidRPr="001A1779">
        <w:rPr>
          <w:rFonts w:ascii="Times New Roman" w:hAnsi="Times New Roman" w:cs="Times New Roman"/>
          <w:sz w:val="28"/>
          <w:szCs w:val="28"/>
        </w:rPr>
        <w:t xml:space="preserve"> Административного регламента, не позднее 3 рабочих дней до даты проведения таких заседаний.</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10</w:t>
      </w:r>
      <w:r w:rsidR="00D17459" w:rsidRPr="001A1779">
        <w:rPr>
          <w:rFonts w:ascii="Times New Roman" w:hAnsi="Times New Roman" w:cs="Times New Roman"/>
          <w:sz w:val="28"/>
          <w:szCs w:val="28"/>
        </w:rPr>
        <w:t>1</w:t>
      </w:r>
      <w:r w:rsidRPr="001A1779">
        <w:rPr>
          <w:rFonts w:ascii="Times New Roman" w:hAnsi="Times New Roman" w:cs="Times New Roman"/>
          <w:sz w:val="28"/>
          <w:szCs w:val="28"/>
        </w:rPr>
        <w:t>. Неявка должностного лица Роснедр или его территориального органа, являющегося членом аукционной комиссии, на ее заседание без уважительных причин, а также выяснение обстоятельств, свидетельствующих о том, что указанное должностное лицо лично заинтересовано в результатах аукциона либо является аффилированным с участником аукциона, являются основаниями для рассмотрения вопроса о применении мер дисциплинарной ответственности.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случае неявки без уважительных причин должностных лиц Минприроды России, органов исполнительной власти субъектов Российской Федерации, являющихся членами аукционной комиссии, а также в случае выяснения обстоятельств, свидетельствующих о том, что указанные должностные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информирование соответственно Минприроды России, органов субъектов Российской Федерации с предложением о привлечении их должностных лиц к ответственности.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случае неявки без уважительных причин представителей подведомственных Роснедра организаций и учреждений, являющихся членами аукционной комиссии, а также в случае выяснения обстоятельств, свидетельствующих о том, что указанные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информирование соответственно руководителей подведомственных Роснедра организаций и учреждений с предложением о привлечении их должностных лиц к ответственности.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10</w:t>
      </w:r>
      <w:r w:rsidR="00D17459" w:rsidRPr="001A1779">
        <w:rPr>
          <w:rFonts w:ascii="Times New Roman" w:hAnsi="Times New Roman" w:cs="Times New Roman"/>
          <w:sz w:val="28"/>
          <w:szCs w:val="28"/>
        </w:rPr>
        <w:t>2</w:t>
      </w:r>
      <w:r w:rsidRPr="001A1779">
        <w:rPr>
          <w:rFonts w:ascii="Times New Roman" w:hAnsi="Times New Roman" w:cs="Times New Roman"/>
          <w:sz w:val="28"/>
          <w:szCs w:val="28"/>
        </w:rPr>
        <w:t>. Решение аукционной комиссии принимается открытым голосованием и считается принятым, если за него проголосовало более половины членов от ее списочного состава, но не менее четырех членов аукционной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Члены аукционной комиссии, не согласные с решением комиссии, могут приложить к протоколу особое мнение о результатах проведенного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20" w:name="P609"/>
      <w:bookmarkEnd w:id="20"/>
      <w:r w:rsidRPr="001A1779">
        <w:rPr>
          <w:rFonts w:ascii="Times New Roman" w:hAnsi="Times New Roman" w:cs="Times New Roman"/>
          <w:sz w:val="28"/>
          <w:szCs w:val="28"/>
        </w:rPr>
        <w:lastRenderedPageBreak/>
        <w:t>10</w:t>
      </w:r>
      <w:r w:rsidR="00D17459" w:rsidRPr="001A1779">
        <w:rPr>
          <w:rFonts w:ascii="Times New Roman" w:hAnsi="Times New Roman" w:cs="Times New Roman"/>
          <w:sz w:val="28"/>
          <w:szCs w:val="28"/>
        </w:rPr>
        <w:t>3</w:t>
      </w:r>
      <w:r w:rsidRPr="001A1779">
        <w:rPr>
          <w:rFonts w:ascii="Times New Roman" w:hAnsi="Times New Roman" w:cs="Times New Roman"/>
          <w:sz w:val="28"/>
          <w:szCs w:val="28"/>
        </w:rPr>
        <w:t>. В день проведения аукциона на право пользования недрами один из членов аукционной комиссии регистрирует представителей участников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Регистрация начинается за один час до начала проведения аукциона на право пользования недрами и заканчивается за пять минут до начала проведения аукциона. Список зарегистрировавшихся представителей участников аукциона вручается председателю аукционной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Председатель аукционной комиссии получает от участников оформленную в надлежащем порядке доверенность лицу (лицам), имеющему право представлять участника на аукционе,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Представители участников аукциона, не сдавшие до проведения аукциона председателю аукционной комиссии вышеперечисленные документы, к участию в аукционе не допускаются. Данное решение вносится в протокол заседания аукционной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10</w:t>
      </w:r>
      <w:r w:rsidR="00D17459" w:rsidRPr="001A1779">
        <w:rPr>
          <w:rFonts w:ascii="Times New Roman" w:hAnsi="Times New Roman" w:cs="Times New Roman"/>
          <w:sz w:val="28"/>
          <w:szCs w:val="28"/>
        </w:rPr>
        <w:t>4</w:t>
      </w:r>
      <w:r w:rsidRPr="001A1779">
        <w:rPr>
          <w:rFonts w:ascii="Times New Roman" w:hAnsi="Times New Roman" w:cs="Times New Roman"/>
          <w:sz w:val="28"/>
          <w:szCs w:val="28"/>
        </w:rPr>
        <w:t>. Аукцион на право пользования недрами проводится в открытой форме посредством объявления участниками аукциона своих предложений по величине разового платежа за пользование недрами. Величина шага аукциона устанавливается в порядке и условиях проведения аукциона на право пользования недрами в процентном соотношении от стартового размера разового платежа.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10</w:t>
      </w:r>
      <w:r w:rsidR="00D17459" w:rsidRPr="001A1779">
        <w:rPr>
          <w:rFonts w:ascii="Times New Roman" w:hAnsi="Times New Roman" w:cs="Times New Roman"/>
          <w:sz w:val="28"/>
          <w:szCs w:val="28"/>
        </w:rPr>
        <w:t>5</w:t>
      </w:r>
      <w:r w:rsidRPr="001A1779">
        <w:rPr>
          <w:rFonts w:ascii="Times New Roman" w:hAnsi="Times New Roman" w:cs="Times New Roman"/>
          <w:sz w:val="28"/>
          <w:szCs w:val="28"/>
        </w:rPr>
        <w:t>. Непосредственное проведение аукциона на право пользования недрами поручается аукционисту, избранному из состава аукционной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10</w:t>
      </w:r>
      <w:r w:rsidR="00D17459" w:rsidRPr="001A1779">
        <w:rPr>
          <w:rFonts w:ascii="Times New Roman" w:hAnsi="Times New Roman" w:cs="Times New Roman"/>
          <w:sz w:val="28"/>
          <w:szCs w:val="28"/>
        </w:rPr>
        <w:t>6</w:t>
      </w:r>
      <w:r w:rsidRPr="001A1779">
        <w:rPr>
          <w:rFonts w:ascii="Times New Roman" w:hAnsi="Times New Roman" w:cs="Times New Roman"/>
          <w:sz w:val="28"/>
          <w:szCs w:val="28"/>
        </w:rPr>
        <w:t>. Участникам аукциона на право пользования недрами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эту сумму.</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10</w:t>
      </w:r>
      <w:r w:rsidR="00D17459" w:rsidRPr="001A1779">
        <w:rPr>
          <w:rFonts w:ascii="Times New Roman" w:hAnsi="Times New Roman" w:cs="Times New Roman"/>
          <w:sz w:val="28"/>
          <w:szCs w:val="28"/>
        </w:rPr>
        <w:t>7</w:t>
      </w:r>
      <w:r w:rsidRPr="001A1779">
        <w:rPr>
          <w:rFonts w:ascii="Times New Roman" w:hAnsi="Times New Roman" w:cs="Times New Roman"/>
          <w:sz w:val="28"/>
          <w:szCs w:val="28"/>
        </w:rPr>
        <w:t>. Аукцион на право пользования недрами начинается с объявления наименования участка недр, целевого назначения работ, связанного с пользованием недрами, стартового размера разового платежа за пользование недрами, шага аукциона, регистрационных номеров, присвоенных участникам аукциона, а также избрания аукциониста членами аукционной комиссии.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10</w:t>
      </w:r>
      <w:r w:rsidR="00D17459" w:rsidRPr="001A1779">
        <w:rPr>
          <w:rFonts w:ascii="Times New Roman" w:hAnsi="Times New Roman" w:cs="Times New Roman"/>
          <w:sz w:val="28"/>
          <w:szCs w:val="28"/>
        </w:rPr>
        <w:t>8</w:t>
      </w:r>
      <w:r w:rsidRPr="001A1779">
        <w:rPr>
          <w:rFonts w:ascii="Times New Roman" w:hAnsi="Times New Roman" w:cs="Times New Roman"/>
          <w:sz w:val="28"/>
          <w:szCs w:val="28"/>
        </w:rPr>
        <w:t>. Аукционист объявляет первое значение разового платежа, равное его стартовому размеру, увеличенному на размер шага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w:t>
      </w:r>
      <w:r w:rsidR="00076EA7" w:rsidRPr="001A1779">
        <w:rPr>
          <w:rFonts w:ascii="Times New Roman" w:hAnsi="Times New Roman" w:cs="Times New Roman"/>
          <w:sz w:val="28"/>
          <w:szCs w:val="28"/>
        </w:rPr>
        <w:t>0</w:t>
      </w:r>
      <w:r w:rsidR="00D17459" w:rsidRPr="001A1779">
        <w:rPr>
          <w:rFonts w:ascii="Times New Roman" w:hAnsi="Times New Roman" w:cs="Times New Roman"/>
          <w:sz w:val="28"/>
          <w:szCs w:val="28"/>
        </w:rPr>
        <w:t>9</w:t>
      </w:r>
      <w:r w:rsidRPr="001A1779">
        <w:rPr>
          <w:rFonts w:ascii="Times New Roman" w:hAnsi="Times New Roman" w:cs="Times New Roman"/>
          <w:sz w:val="28"/>
          <w:szCs w:val="28"/>
        </w:rPr>
        <w:t>.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ведомость прохождения шагов аукциона на право пользования недрами вносится только номер участника аукциона, который назван аукционистом.</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Каждое последующее значение размера разового платежа аукционист назначает путем увеличения текущего значения на шаг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По решению аукционной комиссии, после прохождения 100 и (или) 300 и (или) 500 шагов аукциона, величина шага аукциона может быть установлена в размере 10% от достигнутой величины размера разового платежа соответственно на 100 и (или) 300 и (или) 500 шаге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случае если проведение аукциона длится более 4 часов, допускается установление технического перерыва продолжительностью не более 24 часов.</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w:t>
      </w:r>
      <w:r w:rsidR="00D17459" w:rsidRPr="001A1779">
        <w:rPr>
          <w:rFonts w:ascii="Times New Roman" w:hAnsi="Times New Roman" w:cs="Times New Roman"/>
          <w:sz w:val="28"/>
          <w:szCs w:val="28"/>
        </w:rPr>
        <w:t>10</w:t>
      </w:r>
      <w:r w:rsidRPr="001A1779">
        <w:rPr>
          <w:rFonts w:ascii="Times New Roman" w:hAnsi="Times New Roman" w:cs="Times New Roman"/>
          <w:sz w:val="28"/>
          <w:szCs w:val="28"/>
        </w:rPr>
        <w:t>.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11</w:t>
      </w:r>
      <w:r w:rsidR="00D17459" w:rsidRPr="001A1779">
        <w:rPr>
          <w:rFonts w:ascii="Times New Roman" w:hAnsi="Times New Roman" w:cs="Times New Roman"/>
          <w:sz w:val="28"/>
          <w:szCs w:val="28"/>
        </w:rPr>
        <w:t>1</w:t>
      </w:r>
      <w:r w:rsidRPr="001A1779">
        <w:rPr>
          <w:rFonts w:ascii="Times New Roman" w:hAnsi="Times New Roman" w:cs="Times New Roman"/>
          <w:sz w:val="28"/>
          <w:szCs w:val="28"/>
        </w:rPr>
        <w:t>. Победителем аукциона признается участник аукциона, предложивший наибольшую величину разового платежа за пользование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11</w:t>
      </w:r>
      <w:r w:rsidR="00D17459" w:rsidRPr="001A1779">
        <w:rPr>
          <w:rFonts w:ascii="Times New Roman" w:hAnsi="Times New Roman" w:cs="Times New Roman"/>
          <w:sz w:val="28"/>
          <w:szCs w:val="28"/>
        </w:rPr>
        <w:t>2</w:t>
      </w:r>
      <w:r w:rsidRPr="001A1779">
        <w:rPr>
          <w:rFonts w:ascii="Times New Roman" w:hAnsi="Times New Roman" w:cs="Times New Roman"/>
          <w:sz w:val="28"/>
          <w:szCs w:val="28"/>
        </w:rPr>
        <w:t>. Итоги аукциона на право пользования недрами подводятся аукционной комиссией и оформляются протоколом о результатах аукциона на право 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протоколе о результатах аукциона на право пользования недрами указываются:</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1) дата, время, место проведения заседания аукционной комиссии, предусмотренной </w:t>
      </w:r>
      <w:hyperlink w:anchor="P609" w:history="1">
        <w:r w:rsidRPr="001A1779">
          <w:rPr>
            <w:rFonts w:ascii="Times New Roman" w:hAnsi="Times New Roman" w:cs="Times New Roman"/>
            <w:sz w:val="28"/>
            <w:szCs w:val="28"/>
          </w:rPr>
          <w:t>пунктом 10</w:t>
        </w:r>
        <w:r w:rsidR="00BB5BEF" w:rsidRPr="001A1779">
          <w:rPr>
            <w:rFonts w:ascii="Times New Roman" w:hAnsi="Times New Roman" w:cs="Times New Roman"/>
            <w:sz w:val="28"/>
            <w:szCs w:val="28"/>
          </w:rPr>
          <w:t>3</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2) наименование участка недр, по которому проводится аукцион;</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3) состав членов аукционной комиссии, предусмотренной </w:t>
      </w:r>
      <w:hyperlink w:anchor="P609" w:history="1">
        <w:r w:rsidRPr="001A1779">
          <w:rPr>
            <w:rFonts w:ascii="Times New Roman" w:hAnsi="Times New Roman" w:cs="Times New Roman"/>
            <w:sz w:val="28"/>
            <w:szCs w:val="28"/>
          </w:rPr>
          <w:t>пунктом 10</w:t>
        </w:r>
        <w:r w:rsidR="00BB5BEF" w:rsidRPr="001A1779">
          <w:rPr>
            <w:rFonts w:ascii="Times New Roman" w:hAnsi="Times New Roman" w:cs="Times New Roman"/>
            <w:sz w:val="28"/>
            <w:szCs w:val="28"/>
          </w:rPr>
          <w:t>3</w:t>
        </w:r>
      </w:hyperlink>
      <w:r w:rsidRPr="001A1779">
        <w:rPr>
          <w:rFonts w:ascii="Times New Roman" w:hAnsi="Times New Roman" w:cs="Times New Roman"/>
          <w:sz w:val="28"/>
          <w:szCs w:val="28"/>
        </w:rPr>
        <w:t xml:space="preserve"> Административного регламента, принявших участие в проведении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4) сведения о победителе аукциона: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5) стартовый размер разового платежа за пользование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6) окончательный размер разового платежа за пользование недрами, установленный по результатам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7) сведения о том, что аукцион не состоялся (с указанием причин);</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8) иные сведения по решению аукционной комиссии, предусмотренной </w:t>
      </w:r>
      <w:hyperlink w:anchor="P609" w:history="1">
        <w:r w:rsidRPr="001A1779">
          <w:rPr>
            <w:rFonts w:ascii="Times New Roman" w:hAnsi="Times New Roman" w:cs="Times New Roman"/>
            <w:sz w:val="28"/>
            <w:szCs w:val="28"/>
          </w:rPr>
          <w:t>пунктом 10</w:t>
        </w:r>
        <w:r w:rsidR="00BB5BEF" w:rsidRPr="001A1779">
          <w:rPr>
            <w:rFonts w:ascii="Times New Roman" w:hAnsi="Times New Roman" w:cs="Times New Roman"/>
            <w:sz w:val="28"/>
            <w:szCs w:val="28"/>
          </w:rPr>
          <w:t>3</w:t>
        </w:r>
      </w:hyperlink>
      <w:r w:rsidRPr="001A1779">
        <w:rPr>
          <w:rFonts w:ascii="Times New Roman" w:hAnsi="Times New Roman" w:cs="Times New Roman"/>
          <w:sz w:val="28"/>
          <w:szCs w:val="28"/>
        </w:rPr>
        <w:t xml:space="preserve"> Административного регламента.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11</w:t>
      </w:r>
      <w:r w:rsidR="00FE3835" w:rsidRPr="001A1779">
        <w:rPr>
          <w:rFonts w:ascii="Times New Roman" w:hAnsi="Times New Roman" w:cs="Times New Roman"/>
          <w:sz w:val="28"/>
          <w:szCs w:val="28"/>
        </w:rPr>
        <w:t>3</w:t>
      </w:r>
      <w:r w:rsidRPr="001A1779">
        <w:rPr>
          <w:rFonts w:ascii="Times New Roman" w:hAnsi="Times New Roman" w:cs="Times New Roman"/>
          <w:sz w:val="28"/>
          <w:szCs w:val="28"/>
        </w:rPr>
        <w:t>. Протокол о результатах аукциона на право пользования недрами оформляется в 3-х экземплярах в день проведения аукциона и подписывается всеми членами аукционной комиссии, принявшими участие в итоговом заседании и передается председателем комиссии не позднее 3 рабочих дней со дня подписания протокола о результатах аукциона в структурное подразделение Роснедр или его территориальный орган.</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Утверждение итогов конкурса или аукциона на право</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пользования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11</w:t>
      </w:r>
      <w:r w:rsidR="00FE3835" w:rsidRPr="001A1779">
        <w:rPr>
          <w:rFonts w:ascii="Times New Roman" w:hAnsi="Times New Roman" w:cs="Times New Roman"/>
          <w:sz w:val="28"/>
          <w:szCs w:val="28"/>
        </w:rPr>
        <w:t>4</w:t>
      </w:r>
      <w:r w:rsidRPr="001A1779">
        <w:rPr>
          <w:rFonts w:ascii="Times New Roman" w:hAnsi="Times New Roman" w:cs="Times New Roman"/>
          <w:sz w:val="28"/>
          <w:szCs w:val="28"/>
        </w:rPr>
        <w:t>. Решение об утверждении результатов конкурса или аукциона на право пользования недрами либо о признании конкурса или аукциона несостоявшимся принимается Роснедрами или его территориальным органом не позднее</w:t>
      </w:r>
      <w:r w:rsidR="00E12656" w:rsidRPr="001A1779">
        <w:rPr>
          <w:rFonts w:ascii="Times New Roman" w:hAnsi="Times New Roman" w:cs="Times New Roman"/>
          <w:sz w:val="28"/>
          <w:szCs w:val="28"/>
        </w:rPr>
        <w:t xml:space="preserve"> 10 рабочих дней</w:t>
      </w:r>
      <w:r w:rsidRPr="001A1779">
        <w:rPr>
          <w:rFonts w:ascii="Times New Roman" w:hAnsi="Times New Roman" w:cs="Times New Roman"/>
          <w:sz w:val="28"/>
          <w:szCs w:val="28"/>
        </w:rPr>
        <w:t xml:space="preserve"> даты проведения конкурса или аукциона на право пользования недрами и оформляется приказом Роснедр или его территориального органа.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11</w:t>
      </w:r>
      <w:r w:rsidR="00FE3835" w:rsidRPr="001A1779">
        <w:rPr>
          <w:rFonts w:ascii="Times New Roman" w:hAnsi="Times New Roman" w:cs="Times New Roman"/>
          <w:sz w:val="28"/>
          <w:szCs w:val="28"/>
        </w:rPr>
        <w:t>5</w:t>
      </w:r>
      <w:r w:rsidRPr="001A1779">
        <w:rPr>
          <w:rFonts w:ascii="Times New Roman" w:hAnsi="Times New Roman" w:cs="Times New Roman"/>
          <w:sz w:val="28"/>
          <w:szCs w:val="28"/>
        </w:rPr>
        <w:t>. Конкурс признается несостоявшимся в следующих случаях:</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при отсутствии заявок на участие в конкурсе;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если ни одна из поданных заявок не соответствует условиям конкурса;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на участие в конкурсе поступила заявка только от одного заявителя;</w:t>
      </w:r>
    </w:p>
    <w:p w:rsidR="0077792D"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на участие в конкурсе поступила заявка только от одного участника конкурса. </w:t>
      </w:r>
      <w:r w:rsidR="0077792D" w:rsidRPr="001A1779">
        <w:rPr>
          <w:rFonts w:ascii="Times New Roman" w:hAnsi="Times New Roman" w:cs="Times New Roman"/>
          <w:sz w:val="28"/>
          <w:szCs w:val="28"/>
        </w:rPr>
        <w:t xml:space="preserve">     </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случае, если на участие в конкурсе поступила заявка только от одного участника конкурса и технико-экономические предложения такого участника конкурса признаны конкурсной комиссией удовлетворяющими основным критериям, то лицензия на пользование недрами может быть выдана этому участнику на условиях объявленного конкурса с учетом его технико-экономических предложений по освоению участка недр и предложений по величине разового платежа за пользование недрами.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Аукцион на право пользования недрами признается несостоявшимся в следующих случаях:</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при отсутствии заявок на участие в аукционе;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на участие в аукционе зарегистрирована одна заявка;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 участию в аукционе допущен только один заявитель;</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 участию в аукционе не допущены все заявители;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участниками аукциона не предложена величина разового платежа выше стартового размера;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на итоговое заседание аукционной комиссии зарегистрировалось менее двух участников аукциона.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11</w:t>
      </w:r>
      <w:r w:rsidR="00FE3835" w:rsidRPr="001A1779">
        <w:rPr>
          <w:rFonts w:ascii="Times New Roman" w:hAnsi="Times New Roman" w:cs="Times New Roman"/>
          <w:sz w:val="28"/>
          <w:szCs w:val="28"/>
        </w:rPr>
        <w:t>6</w:t>
      </w:r>
      <w:r w:rsidRPr="001A1779">
        <w:rPr>
          <w:rFonts w:ascii="Times New Roman" w:hAnsi="Times New Roman" w:cs="Times New Roman"/>
          <w:sz w:val="28"/>
          <w:szCs w:val="28"/>
        </w:rPr>
        <w:t xml:space="preserve">. Роснедра или его территориальный орган обеспечивают размещение информации о результатах проведения конкурса или аукциона на официальном сайте не позднее </w:t>
      </w:r>
      <w:r w:rsidR="00E12656" w:rsidRPr="001A1779">
        <w:rPr>
          <w:rFonts w:ascii="Times New Roman" w:eastAsia="Calibri" w:hAnsi="Times New Roman" w:cs="Times New Roman"/>
          <w:sz w:val="28"/>
          <w:szCs w:val="28"/>
        </w:rPr>
        <w:t>5</w:t>
      </w:r>
      <w:r w:rsidRPr="001A1779">
        <w:rPr>
          <w:rFonts w:ascii="Times New Roman" w:hAnsi="Times New Roman" w:cs="Times New Roman"/>
          <w:sz w:val="28"/>
          <w:szCs w:val="28"/>
        </w:rPr>
        <w:t xml:space="preserve"> рабочих дней со дня принятия решения об утверждении результатов конкурса или аукциона на право пользования недрами, а также информирование участников конкурса с помощью средств телефонной связи, факсимильной связи или электронной почты не позднее дня, следующего за днем принятия решения об утверждении результатов конкурса на право пользования недрами.</w:t>
      </w:r>
    </w:p>
    <w:p w:rsidR="004505EC" w:rsidRPr="001A1779" w:rsidRDefault="00E41EF7"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117. Исправление допущенных опечаток и ошибок в </w:t>
      </w:r>
      <w:r w:rsidR="004505EC" w:rsidRPr="001A1779">
        <w:rPr>
          <w:rFonts w:ascii="Times New Roman" w:hAnsi="Times New Roman" w:cs="Times New Roman"/>
          <w:sz w:val="28"/>
          <w:szCs w:val="28"/>
        </w:rPr>
        <w:t xml:space="preserve">приказах </w:t>
      </w:r>
      <w:r w:rsidR="00897037" w:rsidRPr="001A1779">
        <w:rPr>
          <w:rFonts w:ascii="Times New Roman" w:hAnsi="Times New Roman" w:cs="Times New Roman"/>
          <w:sz w:val="28"/>
          <w:szCs w:val="28"/>
        </w:rPr>
        <w:t xml:space="preserve">Роснедр или его территориальных органов об утверждении итогов конкурса или аукциона на право пользования недрами </w:t>
      </w:r>
      <w:r w:rsidR="004505EC" w:rsidRPr="001A1779">
        <w:rPr>
          <w:rFonts w:ascii="Times New Roman" w:hAnsi="Times New Roman" w:cs="Times New Roman"/>
          <w:sz w:val="28"/>
          <w:szCs w:val="28"/>
        </w:rPr>
        <w:t>оформляется приказом Роснедр или его территориального органа.</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1"/>
        <w:rPr>
          <w:rFonts w:ascii="Times New Roman" w:hAnsi="Times New Roman" w:cs="Times New Roman"/>
          <w:sz w:val="28"/>
          <w:szCs w:val="28"/>
        </w:rPr>
      </w:pPr>
      <w:r w:rsidRPr="001A1779">
        <w:rPr>
          <w:rFonts w:ascii="Times New Roman" w:hAnsi="Times New Roman" w:cs="Times New Roman"/>
          <w:sz w:val="28"/>
          <w:szCs w:val="28"/>
        </w:rPr>
        <w:t>IV. Формы контроля за предоставлением</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государственной услуги</w:t>
      </w:r>
    </w:p>
    <w:p w:rsidR="00351D5A" w:rsidRPr="001A1779" w:rsidRDefault="00351D5A" w:rsidP="009E3B1C">
      <w:pPr>
        <w:spacing w:after="0" w:line="240" w:lineRule="auto"/>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Порядок осуществления текущего контроля за соблюдением</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 исполнением ответственными должностными лицами положений</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lastRenderedPageBreak/>
        <w:t>Административного регламента и иных нормативных правовых</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актов, устанавливающих требования к предоставлению</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государственной услуги, а также принятием ими решений</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11</w:t>
      </w:r>
      <w:r w:rsidR="00313B35" w:rsidRPr="001A1779">
        <w:rPr>
          <w:rFonts w:ascii="Times New Roman" w:hAnsi="Times New Roman" w:cs="Times New Roman"/>
          <w:sz w:val="28"/>
          <w:szCs w:val="28"/>
        </w:rPr>
        <w:t>8</w:t>
      </w:r>
      <w:r w:rsidRPr="001A1779">
        <w:rPr>
          <w:rFonts w:ascii="Times New Roman" w:hAnsi="Times New Roman" w:cs="Times New Roman"/>
          <w:sz w:val="28"/>
          <w:szCs w:val="28"/>
        </w:rPr>
        <w:t>.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11</w:t>
      </w:r>
      <w:r w:rsidR="00313B35" w:rsidRPr="001A1779">
        <w:rPr>
          <w:rFonts w:ascii="Times New Roman" w:hAnsi="Times New Roman" w:cs="Times New Roman"/>
          <w:sz w:val="28"/>
          <w:szCs w:val="28"/>
        </w:rPr>
        <w:t>9</w:t>
      </w:r>
      <w:r w:rsidRPr="001A1779">
        <w:rPr>
          <w:rFonts w:ascii="Times New Roman" w:hAnsi="Times New Roman" w:cs="Times New Roman"/>
          <w:sz w:val="28"/>
          <w:szCs w:val="28"/>
        </w:rPr>
        <w:t>. Текущий контроль осуществляется путем проведения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w:t>
      </w:r>
      <w:r w:rsidR="00313B35" w:rsidRPr="001A1779">
        <w:rPr>
          <w:rFonts w:ascii="Times New Roman" w:hAnsi="Times New Roman" w:cs="Times New Roman"/>
          <w:sz w:val="28"/>
          <w:szCs w:val="28"/>
        </w:rPr>
        <w:t>20</w:t>
      </w:r>
      <w:r w:rsidRPr="001A1779">
        <w:rPr>
          <w:rFonts w:ascii="Times New Roman" w:hAnsi="Times New Roman" w:cs="Times New Roman"/>
          <w:sz w:val="28"/>
          <w:szCs w:val="28"/>
        </w:rPr>
        <w:t>. Периодичность осуществления текущего контроля устанавливается руководителем Роснедр или заместителем руководителя Роснедр.</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Порядок и периодичность осуществления плановых</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 внеплановых проверок полноты и качества предоставления</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государственной услуги, в том числе порядок и формы</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контроля за полнотой и качеством предоставления</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w:t>
      </w:r>
      <w:r w:rsidR="00FE3835" w:rsidRPr="001A1779">
        <w:rPr>
          <w:rFonts w:ascii="Times New Roman" w:hAnsi="Times New Roman" w:cs="Times New Roman"/>
          <w:sz w:val="28"/>
          <w:szCs w:val="28"/>
        </w:rPr>
        <w:t>2</w:t>
      </w:r>
      <w:r w:rsidR="00313B35" w:rsidRPr="001A1779">
        <w:rPr>
          <w:rFonts w:ascii="Times New Roman" w:hAnsi="Times New Roman" w:cs="Times New Roman"/>
          <w:sz w:val="28"/>
          <w:szCs w:val="28"/>
        </w:rPr>
        <w:t>1</w:t>
      </w:r>
      <w:r w:rsidRPr="001A1779">
        <w:rPr>
          <w:rFonts w:ascii="Times New Roman" w:hAnsi="Times New Roman" w:cs="Times New Roman"/>
          <w:sz w:val="28"/>
          <w:szCs w:val="28"/>
        </w:rPr>
        <w:t>. Роснедра организует и осуществляет контроль за полнотой и качеством предоставления государственной услуги территориальными органами Роснедр.</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12</w:t>
      </w:r>
      <w:r w:rsidR="00313B35" w:rsidRPr="001A1779">
        <w:rPr>
          <w:rFonts w:ascii="Times New Roman" w:hAnsi="Times New Roman" w:cs="Times New Roman"/>
          <w:sz w:val="28"/>
          <w:szCs w:val="28"/>
        </w:rPr>
        <w:t>2</w:t>
      </w:r>
      <w:r w:rsidRPr="001A1779">
        <w:rPr>
          <w:rFonts w:ascii="Times New Roman" w:hAnsi="Times New Roman" w:cs="Times New Roman"/>
          <w:sz w:val="28"/>
          <w:szCs w:val="28"/>
        </w:rPr>
        <w:t>. Периодичность осуществления плановых проверок устанавливается руководителем Роснедр или заместителем руководителя Роснедр.</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иных заинтересованных лиц.</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12</w:t>
      </w:r>
      <w:r w:rsidR="00313B35" w:rsidRPr="001A1779">
        <w:rPr>
          <w:rFonts w:ascii="Times New Roman" w:hAnsi="Times New Roman" w:cs="Times New Roman"/>
          <w:sz w:val="28"/>
          <w:szCs w:val="28"/>
        </w:rPr>
        <w:t>3</w:t>
      </w:r>
      <w:r w:rsidRPr="001A1779">
        <w:rPr>
          <w:rFonts w:ascii="Times New Roman" w:hAnsi="Times New Roman" w:cs="Times New Roman"/>
          <w:sz w:val="28"/>
          <w:szCs w:val="28"/>
        </w:rPr>
        <w:t>.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12</w:t>
      </w:r>
      <w:r w:rsidR="00313B35" w:rsidRPr="001A1779">
        <w:rPr>
          <w:rFonts w:ascii="Times New Roman" w:hAnsi="Times New Roman" w:cs="Times New Roman"/>
          <w:sz w:val="28"/>
          <w:szCs w:val="28"/>
        </w:rPr>
        <w:t>4</w:t>
      </w:r>
      <w:r w:rsidRPr="001A1779">
        <w:rPr>
          <w:rFonts w:ascii="Times New Roman" w:hAnsi="Times New Roman" w:cs="Times New Roman"/>
          <w:sz w:val="28"/>
          <w:szCs w:val="28"/>
        </w:rPr>
        <w:t>. Результаты проверки оформляются в виде акта проверки, в котором отмечаются выявленные недостатки и нарушения или факт их отсутствия.</w:t>
      </w:r>
    </w:p>
    <w:p w:rsidR="00351D5A" w:rsidRPr="001A1779" w:rsidRDefault="00DD74BB"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12</w:t>
      </w:r>
      <w:r w:rsidR="00313B35" w:rsidRPr="001A1779">
        <w:rPr>
          <w:rFonts w:ascii="Times New Roman" w:hAnsi="Times New Roman" w:cs="Times New Roman"/>
          <w:sz w:val="28"/>
          <w:szCs w:val="28"/>
        </w:rPr>
        <w:t>5</w:t>
      </w:r>
      <w:r w:rsidR="00351D5A" w:rsidRPr="001A1779">
        <w:rPr>
          <w:rFonts w:ascii="Times New Roman" w:hAnsi="Times New Roman" w:cs="Times New Roman"/>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Ответственность должностных лиц Роснедр</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 территориальных органов Роснедр за решения и действия</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(бездействие), принимаемые (осуществляемые) ими в ходе</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12</w:t>
      </w:r>
      <w:r w:rsidR="00313B35" w:rsidRPr="001A1779">
        <w:rPr>
          <w:rFonts w:ascii="Times New Roman" w:hAnsi="Times New Roman" w:cs="Times New Roman"/>
          <w:sz w:val="28"/>
          <w:szCs w:val="28"/>
        </w:rPr>
        <w:t>6</w:t>
      </w:r>
      <w:r w:rsidRPr="001A1779">
        <w:rPr>
          <w:rFonts w:ascii="Times New Roman" w:hAnsi="Times New Roman" w:cs="Times New Roman"/>
          <w:sz w:val="28"/>
          <w:szCs w:val="28"/>
        </w:rPr>
        <w:t>.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12</w:t>
      </w:r>
      <w:r w:rsidR="00313B35" w:rsidRPr="001A1779">
        <w:rPr>
          <w:rFonts w:ascii="Times New Roman" w:hAnsi="Times New Roman" w:cs="Times New Roman"/>
          <w:sz w:val="28"/>
          <w:szCs w:val="28"/>
        </w:rPr>
        <w:t>7</w:t>
      </w:r>
      <w:r w:rsidRPr="001A1779">
        <w:rPr>
          <w:rFonts w:ascii="Times New Roman" w:hAnsi="Times New Roman" w:cs="Times New Roman"/>
          <w:sz w:val="28"/>
          <w:szCs w:val="28"/>
        </w:rPr>
        <w:t>.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12</w:t>
      </w:r>
      <w:r w:rsidR="00313B35" w:rsidRPr="001A1779">
        <w:rPr>
          <w:rFonts w:ascii="Times New Roman" w:hAnsi="Times New Roman" w:cs="Times New Roman"/>
          <w:sz w:val="28"/>
          <w:szCs w:val="28"/>
        </w:rPr>
        <w:t>8</w:t>
      </w:r>
      <w:r w:rsidRPr="001A1779">
        <w:rPr>
          <w:rFonts w:ascii="Times New Roman" w:hAnsi="Times New Roman" w:cs="Times New Roman"/>
          <w:sz w:val="28"/>
          <w:szCs w:val="28"/>
        </w:rPr>
        <w:t>.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Положения, характеризующие требования к порядку</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 формам контроля за предоставлением государственной</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услуги, в том числе со стороны граждан,</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их объединений и организаций</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12</w:t>
      </w:r>
      <w:r w:rsidR="00313B35" w:rsidRPr="001A1779">
        <w:rPr>
          <w:rFonts w:ascii="Times New Roman" w:hAnsi="Times New Roman" w:cs="Times New Roman"/>
          <w:sz w:val="28"/>
          <w:szCs w:val="28"/>
        </w:rPr>
        <w:t>9</w:t>
      </w:r>
      <w:r w:rsidRPr="001A1779">
        <w:rPr>
          <w:rFonts w:ascii="Times New Roman" w:hAnsi="Times New Roman" w:cs="Times New Roman"/>
          <w:sz w:val="28"/>
          <w:szCs w:val="28"/>
        </w:rPr>
        <w:t>. Контроль за предоставлением государственных услуг,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lastRenderedPageBreak/>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w:t>
      </w:r>
    </w:p>
    <w:p w:rsidR="00351D5A" w:rsidRPr="001A1779" w:rsidRDefault="00351D5A" w:rsidP="009E3B1C">
      <w:pPr>
        <w:spacing w:after="0" w:line="240" w:lineRule="auto"/>
        <w:jc w:val="both"/>
        <w:rPr>
          <w:rFonts w:ascii="Times New Roman" w:hAnsi="Times New Roman" w:cs="Times New Roman"/>
          <w:sz w:val="28"/>
          <w:szCs w:val="28"/>
        </w:rPr>
      </w:pPr>
    </w:p>
    <w:p w:rsidR="00351D5A" w:rsidRPr="001A1779" w:rsidRDefault="00351D5A" w:rsidP="009E3B1C">
      <w:pPr>
        <w:spacing w:after="0" w:line="240" w:lineRule="auto"/>
        <w:jc w:val="center"/>
        <w:outlineLvl w:val="1"/>
        <w:rPr>
          <w:rFonts w:ascii="Times New Roman" w:hAnsi="Times New Roman" w:cs="Times New Roman"/>
          <w:sz w:val="28"/>
          <w:szCs w:val="28"/>
        </w:rPr>
      </w:pPr>
      <w:r w:rsidRPr="001A1779">
        <w:rPr>
          <w:rFonts w:ascii="Times New Roman" w:hAnsi="Times New Roman" w:cs="Times New Roman"/>
          <w:sz w:val="28"/>
          <w:szCs w:val="28"/>
        </w:rPr>
        <w:t>V. Досудебный (внесудебный) порядок обжалования решений</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 действий (бездействия) Роснедр и территориальных органов</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Роснедр, предоставляющих государственную услугу, а также</w:t>
      </w:r>
    </w:p>
    <w:p w:rsidR="00351D5A" w:rsidRPr="001A1779" w:rsidRDefault="00351D5A"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их должностных лиц</w:t>
      </w:r>
    </w:p>
    <w:p w:rsidR="00351D5A" w:rsidRPr="001A1779" w:rsidRDefault="00351D5A" w:rsidP="009E3B1C">
      <w:pPr>
        <w:spacing w:after="0" w:line="240" w:lineRule="auto"/>
        <w:jc w:val="both"/>
        <w:rPr>
          <w:rFonts w:ascii="Times New Roman" w:hAnsi="Times New Roman" w:cs="Times New Roman"/>
          <w:sz w:val="28"/>
          <w:szCs w:val="28"/>
        </w:rPr>
      </w:pPr>
    </w:p>
    <w:p w:rsidR="00A937DE" w:rsidRPr="001A1779" w:rsidRDefault="00A937DE"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Информация для заинтересованных лиц об их праве</w:t>
      </w:r>
      <w:r w:rsidRPr="001A1779">
        <w:rPr>
          <w:rFonts w:ascii="Times New Roman" w:hAnsi="Times New Roman" w:cs="Times New Roman"/>
          <w:sz w:val="28"/>
          <w:szCs w:val="28"/>
        </w:rPr>
        <w:br/>
        <w:t>на досудебное (внесудебное) обжалование действий (бездействия)</w:t>
      </w:r>
      <w:r w:rsidRPr="001A1779">
        <w:rPr>
          <w:rFonts w:ascii="Times New Roman" w:hAnsi="Times New Roman" w:cs="Times New Roman"/>
          <w:sz w:val="28"/>
          <w:szCs w:val="28"/>
        </w:rPr>
        <w:br/>
        <w:t>и (или) решений, принятых (осуществленных) в ходе</w:t>
      </w:r>
      <w:r w:rsidRPr="001A1779">
        <w:rPr>
          <w:rFonts w:ascii="Times New Roman" w:hAnsi="Times New Roman" w:cs="Times New Roman"/>
          <w:sz w:val="28"/>
          <w:szCs w:val="28"/>
        </w:rPr>
        <w:br/>
        <w:t>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w:t>
      </w:r>
      <w:r w:rsidR="00313B35" w:rsidRPr="001A1779">
        <w:rPr>
          <w:rFonts w:ascii="Times New Roman" w:hAnsi="Times New Roman" w:cs="Times New Roman"/>
          <w:sz w:val="28"/>
          <w:szCs w:val="28"/>
        </w:rPr>
        <w:t>30</w:t>
      </w:r>
      <w:r w:rsidRPr="001A1779">
        <w:rPr>
          <w:rFonts w:ascii="Times New Roman" w:hAnsi="Times New Roman" w:cs="Times New Roman"/>
          <w:sz w:val="28"/>
          <w:szCs w:val="28"/>
        </w:rPr>
        <w:t>.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w:t>
      </w:r>
      <w:r w:rsidR="00313B35" w:rsidRPr="001A1779">
        <w:rPr>
          <w:rFonts w:ascii="Times New Roman" w:hAnsi="Times New Roman" w:cs="Times New Roman"/>
          <w:sz w:val="28"/>
          <w:szCs w:val="28"/>
        </w:rPr>
        <w:t>31</w:t>
      </w:r>
      <w:r w:rsidRPr="001A1779">
        <w:rPr>
          <w:rFonts w:ascii="Times New Roman" w:hAnsi="Times New Roman" w:cs="Times New Roman"/>
          <w:sz w:val="28"/>
          <w:szCs w:val="28"/>
        </w:rPr>
        <w:t xml:space="preserve">. Заявитель может обратиться с жалобой по основаниям и в порядке, предусмотренном </w:t>
      </w:r>
      <w:hyperlink r:id="rId22" w:history="1">
        <w:r w:rsidRPr="001A1779">
          <w:rPr>
            <w:rFonts w:ascii="Times New Roman" w:hAnsi="Times New Roman" w:cs="Times New Roman"/>
            <w:sz w:val="28"/>
            <w:szCs w:val="28"/>
          </w:rPr>
          <w:t>статьями 11.1</w:t>
        </w:r>
      </w:hyperlink>
      <w:r w:rsidRPr="001A1779">
        <w:rPr>
          <w:rFonts w:ascii="Times New Roman" w:hAnsi="Times New Roman" w:cs="Times New Roman"/>
          <w:sz w:val="28"/>
          <w:szCs w:val="28"/>
        </w:rPr>
        <w:t xml:space="preserve"> и </w:t>
      </w:r>
      <w:hyperlink r:id="rId23" w:history="1">
        <w:r w:rsidRPr="001A1779">
          <w:rPr>
            <w:rFonts w:ascii="Times New Roman" w:hAnsi="Times New Roman" w:cs="Times New Roman"/>
            <w:sz w:val="28"/>
            <w:szCs w:val="28"/>
          </w:rPr>
          <w:t>11.2</w:t>
        </w:r>
      </w:hyperlink>
      <w:r w:rsidRPr="001A1779">
        <w:rPr>
          <w:rFonts w:ascii="Times New Roman" w:hAnsi="Times New Roman" w:cs="Times New Roman"/>
          <w:sz w:val="28"/>
          <w:szCs w:val="28"/>
        </w:rPr>
        <w:t xml:space="preserve"> Федерального закона </w:t>
      </w:r>
      <w:r w:rsidR="00A937DE" w:rsidRPr="001A1779">
        <w:rPr>
          <w:rFonts w:ascii="Times New Roman" w:hAnsi="Times New Roman" w:cs="Times New Roman"/>
          <w:sz w:val="28"/>
          <w:szCs w:val="28"/>
        </w:rPr>
        <w:t>«</w:t>
      </w:r>
      <w:r w:rsidRPr="001A1779">
        <w:rPr>
          <w:rFonts w:ascii="Times New Roman" w:hAnsi="Times New Roman" w:cs="Times New Roman"/>
          <w:sz w:val="28"/>
          <w:szCs w:val="28"/>
        </w:rPr>
        <w:t>Об организации предоставления государственных и муниципальных услуг</w:t>
      </w:r>
      <w:r w:rsidR="00A937DE" w:rsidRPr="001A1779">
        <w:rPr>
          <w:rFonts w:ascii="Times New Roman" w:hAnsi="Times New Roman" w:cs="Times New Roman"/>
          <w:sz w:val="28"/>
          <w:szCs w:val="28"/>
        </w:rPr>
        <w:t>»</w:t>
      </w:r>
      <w:r w:rsidRPr="001A1779">
        <w:rPr>
          <w:rFonts w:ascii="Times New Roman" w:hAnsi="Times New Roman" w:cs="Times New Roman"/>
          <w:sz w:val="28"/>
          <w:szCs w:val="28"/>
        </w:rPr>
        <w:t>, в том числе в следующих случаях:</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б) нарушение срока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745860" w:rsidRPr="001A1779" w:rsidRDefault="00745860"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Органы государственной власти, организации и</w:t>
      </w:r>
      <w:r w:rsidRPr="001A1779">
        <w:rPr>
          <w:rFonts w:ascii="Times New Roman" w:hAnsi="Times New Roman" w:cs="Times New Roman"/>
          <w:sz w:val="28"/>
          <w:szCs w:val="28"/>
        </w:rPr>
        <w:br/>
        <w:t>уполномоченные на рассмотрение жалобы лица,</w:t>
      </w:r>
      <w:r w:rsidRPr="001A1779">
        <w:rPr>
          <w:rFonts w:ascii="Times New Roman" w:hAnsi="Times New Roman" w:cs="Times New Roman"/>
          <w:sz w:val="28"/>
          <w:szCs w:val="28"/>
        </w:rPr>
        <w:br/>
      </w:r>
      <w:r w:rsidRPr="001A1779">
        <w:rPr>
          <w:rFonts w:ascii="Times New Roman" w:hAnsi="Times New Roman" w:cs="Times New Roman"/>
          <w:sz w:val="28"/>
          <w:szCs w:val="28"/>
        </w:rPr>
        <w:lastRenderedPageBreak/>
        <w:t>которым может быть направлена жалоба заявителя</w:t>
      </w:r>
      <w:r w:rsidRPr="001A1779">
        <w:rPr>
          <w:rFonts w:ascii="Times New Roman" w:hAnsi="Times New Roman" w:cs="Times New Roman"/>
          <w:sz w:val="28"/>
          <w:szCs w:val="28"/>
        </w:rPr>
        <w:br/>
        <w:t>в досудебном (внесудебном) порядке</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bookmarkStart w:id="21" w:name="P732"/>
      <w:bookmarkEnd w:id="21"/>
      <w:r w:rsidRPr="001A1779">
        <w:rPr>
          <w:rFonts w:ascii="Times New Roman" w:hAnsi="Times New Roman" w:cs="Times New Roman"/>
          <w:sz w:val="28"/>
          <w:szCs w:val="28"/>
        </w:rPr>
        <w:t>13</w:t>
      </w:r>
      <w:r w:rsidR="00313B35" w:rsidRPr="001A1779">
        <w:rPr>
          <w:rFonts w:ascii="Times New Roman" w:hAnsi="Times New Roman" w:cs="Times New Roman"/>
          <w:sz w:val="28"/>
          <w:szCs w:val="28"/>
        </w:rPr>
        <w:t>2</w:t>
      </w:r>
      <w:r w:rsidRPr="001A1779">
        <w:rPr>
          <w:rFonts w:ascii="Times New Roman" w:hAnsi="Times New Roman" w:cs="Times New Roman"/>
          <w:sz w:val="28"/>
          <w:szCs w:val="28"/>
        </w:rPr>
        <w:t>. 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Роснедра.</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Жалоба, поступившая в Роснедра, подлежит рассмотрению должностным лицом, наделенным полномочиями по рассмотрению жалоб.</w:t>
      </w: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0A6BB7" w:rsidRPr="001A1779" w:rsidRDefault="000A6BB7" w:rsidP="009E3B1C">
      <w:pPr>
        <w:spacing w:after="0" w:line="240" w:lineRule="auto"/>
        <w:jc w:val="center"/>
        <w:outlineLvl w:val="2"/>
        <w:rPr>
          <w:rFonts w:ascii="Times New Roman" w:hAnsi="Times New Roman" w:cs="Times New Roman"/>
          <w:sz w:val="28"/>
          <w:szCs w:val="28"/>
        </w:rPr>
      </w:pPr>
      <w:r w:rsidRPr="001A1779">
        <w:rPr>
          <w:rFonts w:ascii="Times New Roman" w:hAnsi="Times New Roman" w:cs="Times New Roman"/>
          <w:sz w:val="28"/>
          <w:szCs w:val="28"/>
        </w:rPr>
        <w:t>Способы информирования заявителей о порядке подачи</w:t>
      </w:r>
      <w:r w:rsidRPr="001A1779">
        <w:rPr>
          <w:rFonts w:ascii="Times New Roman" w:hAnsi="Times New Roman" w:cs="Times New Roman"/>
          <w:sz w:val="28"/>
          <w:szCs w:val="28"/>
        </w:rPr>
        <w:br/>
        <w:t>и рассмотрения жалобы, в том числе с использованием</w:t>
      </w:r>
      <w:r w:rsidRPr="001A1779">
        <w:rPr>
          <w:rFonts w:ascii="Times New Roman" w:hAnsi="Times New Roman" w:cs="Times New Roman"/>
          <w:sz w:val="28"/>
          <w:szCs w:val="28"/>
        </w:rPr>
        <w:br/>
        <w:t>Единого портала государственных и муниципальных услуг</w:t>
      </w:r>
    </w:p>
    <w:p w:rsidR="00351D5A" w:rsidRPr="001A1779" w:rsidRDefault="00351D5A" w:rsidP="009E3B1C">
      <w:pPr>
        <w:spacing w:after="0" w:line="240" w:lineRule="auto"/>
        <w:ind w:firstLine="709"/>
        <w:jc w:val="both"/>
        <w:rPr>
          <w:rFonts w:ascii="Times New Roman" w:hAnsi="Times New Roman" w:cs="Times New Roman"/>
          <w:sz w:val="28"/>
          <w:szCs w:val="28"/>
        </w:rPr>
      </w:pPr>
    </w:p>
    <w:p w:rsidR="00351D5A" w:rsidRPr="001A1779" w:rsidRDefault="00351D5A"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w:t>
      </w:r>
      <w:r w:rsidR="00DD74BB" w:rsidRPr="001A1779">
        <w:rPr>
          <w:rFonts w:ascii="Times New Roman" w:hAnsi="Times New Roman" w:cs="Times New Roman"/>
          <w:sz w:val="28"/>
          <w:szCs w:val="28"/>
        </w:rPr>
        <w:t>3</w:t>
      </w:r>
      <w:r w:rsidR="00313B35" w:rsidRPr="001A1779">
        <w:rPr>
          <w:rFonts w:ascii="Times New Roman" w:hAnsi="Times New Roman" w:cs="Times New Roman"/>
          <w:sz w:val="28"/>
          <w:szCs w:val="28"/>
        </w:rPr>
        <w:t>3</w:t>
      </w:r>
      <w:r w:rsidRPr="001A1779">
        <w:rPr>
          <w:rFonts w:ascii="Times New Roman" w:hAnsi="Times New Roman" w:cs="Times New Roman"/>
          <w:sz w:val="28"/>
          <w:szCs w:val="28"/>
        </w:rPr>
        <w:t>. Информация о порядке подачи и рассмотрения жалобы размещается на официальных сайтах Роснедр,</w:t>
      </w:r>
      <w:r w:rsidR="00172B64" w:rsidRPr="001A1779">
        <w:rPr>
          <w:rFonts w:ascii="Times New Roman" w:hAnsi="Times New Roman" w:cs="Times New Roman"/>
          <w:sz w:val="28"/>
          <w:szCs w:val="28"/>
        </w:rPr>
        <w:t xml:space="preserve"> его территориальных органов</w:t>
      </w:r>
      <w:r w:rsidRPr="001A1779">
        <w:rPr>
          <w:rFonts w:ascii="Times New Roman" w:hAnsi="Times New Roman" w:cs="Times New Roman"/>
          <w:sz w:val="28"/>
          <w:szCs w:val="28"/>
        </w:rPr>
        <w:t xml:space="preserve"> в информационно-телекоммуникационной сети </w:t>
      </w:r>
      <w:r w:rsidR="00172B64" w:rsidRPr="001A1779">
        <w:rPr>
          <w:rFonts w:ascii="Times New Roman" w:hAnsi="Times New Roman" w:cs="Times New Roman"/>
          <w:sz w:val="28"/>
          <w:szCs w:val="28"/>
        </w:rPr>
        <w:t>«</w:t>
      </w:r>
      <w:r w:rsidRPr="001A1779">
        <w:rPr>
          <w:rFonts w:ascii="Times New Roman" w:hAnsi="Times New Roman" w:cs="Times New Roman"/>
          <w:sz w:val="28"/>
          <w:szCs w:val="28"/>
        </w:rPr>
        <w:t>Интернет</w:t>
      </w:r>
      <w:r w:rsidR="00172B64" w:rsidRPr="001A1779">
        <w:rPr>
          <w:rFonts w:ascii="Times New Roman" w:hAnsi="Times New Roman" w:cs="Times New Roman"/>
          <w:sz w:val="28"/>
          <w:szCs w:val="28"/>
        </w:rPr>
        <w:t>»</w:t>
      </w:r>
      <w:r w:rsidRPr="001A1779">
        <w:rPr>
          <w:rFonts w:ascii="Times New Roman" w:hAnsi="Times New Roman" w:cs="Times New Roman"/>
          <w:sz w:val="28"/>
          <w:szCs w:val="28"/>
        </w:rPr>
        <w:t>,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351D5A" w:rsidRPr="001A1779" w:rsidRDefault="00351D5A" w:rsidP="009E3B1C">
      <w:pPr>
        <w:spacing w:after="0" w:line="240" w:lineRule="auto"/>
        <w:jc w:val="both"/>
        <w:rPr>
          <w:rFonts w:ascii="Times New Roman" w:hAnsi="Times New Roman" w:cs="Times New Roman"/>
          <w:sz w:val="28"/>
          <w:szCs w:val="28"/>
        </w:rPr>
      </w:pPr>
    </w:p>
    <w:p w:rsidR="00351D5A" w:rsidRPr="001A1779" w:rsidRDefault="007E77CB" w:rsidP="009E3B1C">
      <w:pPr>
        <w:spacing w:after="0" w:line="240" w:lineRule="auto"/>
        <w:jc w:val="center"/>
        <w:rPr>
          <w:rFonts w:ascii="Times New Roman" w:hAnsi="Times New Roman" w:cs="Times New Roman"/>
          <w:sz w:val="28"/>
          <w:szCs w:val="28"/>
        </w:rPr>
      </w:pPr>
      <w:r w:rsidRPr="001A1779">
        <w:rPr>
          <w:rFonts w:ascii="Times New Roman" w:hAnsi="Times New Roman" w:cs="Times New Roman"/>
          <w:sz w:val="28"/>
          <w:szCs w:val="28"/>
        </w:rPr>
        <w:t>Перечень нормативных правовых актов,</w:t>
      </w:r>
      <w:r w:rsidRPr="001A1779">
        <w:rPr>
          <w:rFonts w:ascii="Times New Roman" w:hAnsi="Times New Roman" w:cs="Times New Roman"/>
          <w:sz w:val="28"/>
          <w:szCs w:val="28"/>
        </w:rPr>
        <w:br/>
        <w:t>регулирующих порядок досудебного (внесудебного)</w:t>
      </w:r>
      <w:r w:rsidRPr="001A1779">
        <w:rPr>
          <w:rFonts w:ascii="Times New Roman" w:hAnsi="Times New Roman" w:cs="Times New Roman"/>
          <w:sz w:val="28"/>
          <w:szCs w:val="28"/>
        </w:rPr>
        <w:br/>
        <w:t>обжалования решений и действий (бездействия) органа,</w:t>
      </w:r>
      <w:r w:rsidRPr="001A1779">
        <w:rPr>
          <w:rFonts w:ascii="Times New Roman" w:hAnsi="Times New Roman" w:cs="Times New Roman"/>
          <w:sz w:val="28"/>
          <w:szCs w:val="28"/>
        </w:rPr>
        <w:br/>
        <w:t>предоставляющего государственную услугу,</w:t>
      </w:r>
      <w:r w:rsidRPr="001A1779">
        <w:rPr>
          <w:rFonts w:ascii="Times New Roman" w:hAnsi="Times New Roman" w:cs="Times New Roman"/>
          <w:sz w:val="28"/>
          <w:szCs w:val="28"/>
        </w:rPr>
        <w:br/>
        <w:t>а также его должностных лиц</w:t>
      </w:r>
    </w:p>
    <w:p w:rsidR="00DD74BB" w:rsidRPr="001A1779" w:rsidRDefault="00DD74BB" w:rsidP="009E3B1C">
      <w:pPr>
        <w:spacing w:after="0" w:line="240" w:lineRule="auto"/>
        <w:ind w:firstLine="709"/>
        <w:rPr>
          <w:rFonts w:ascii="Times New Roman" w:hAnsi="Times New Roman" w:cs="Times New Roman"/>
          <w:sz w:val="28"/>
          <w:szCs w:val="28"/>
        </w:rPr>
      </w:pPr>
    </w:p>
    <w:p w:rsidR="00DD74BB" w:rsidRPr="001A1779" w:rsidRDefault="00DD74BB"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13</w:t>
      </w:r>
      <w:r w:rsidR="00313B35" w:rsidRPr="001A1779">
        <w:rPr>
          <w:rFonts w:ascii="Times New Roman" w:hAnsi="Times New Roman" w:cs="Times New Roman"/>
          <w:sz w:val="28"/>
          <w:szCs w:val="28"/>
        </w:rPr>
        <w:t>4</w:t>
      </w:r>
      <w:r w:rsidRPr="001A1779">
        <w:rPr>
          <w:rFonts w:ascii="Times New Roman" w:hAnsi="Times New Roman" w:cs="Times New Roman"/>
          <w:sz w:val="28"/>
          <w:szCs w:val="28"/>
        </w:rPr>
        <w:t xml:space="preserve">. Отношения, возникающие в связи с досудебным (внесудебным) обжалованием решений и действий (бездействия) </w:t>
      </w:r>
      <w:r w:rsidR="00B73E9C" w:rsidRPr="001A1779">
        <w:rPr>
          <w:rFonts w:ascii="Times New Roman" w:hAnsi="Times New Roman" w:cs="Times New Roman"/>
          <w:sz w:val="28"/>
          <w:szCs w:val="28"/>
        </w:rPr>
        <w:t>Роснедр</w:t>
      </w:r>
      <w:r w:rsidRPr="001A1779">
        <w:rPr>
          <w:rFonts w:ascii="Times New Roman" w:hAnsi="Times New Roman" w:cs="Times New Roman"/>
          <w:sz w:val="28"/>
          <w:szCs w:val="28"/>
        </w:rPr>
        <w:t xml:space="preserve"> и </w:t>
      </w:r>
      <w:r w:rsidR="00B73E9C" w:rsidRPr="001A1779">
        <w:rPr>
          <w:rFonts w:ascii="Times New Roman" w:hAnsi="Times New Roman" w:cs="Times New Roman"/>
          <w:sz w:val="28"/>
          <w:szCs w:val="28"/>
        </w:rPr>
        <w:t xml:space="preserve">(или) </w:t>
      </w:r>
      <w:r w:rsidRPr="001A1779">
        <w:rPr>
          <w:rFonts w:ascii="Times New Roman" w:hAnsi="Times New Roman" w:cs="Times New Roman"/>
          <w:sz w:val="28"/>
          <w:szCs w:val="28"/>
        </w:rPr>
        <w:t xml:space="preserve">его территориальных органов, а также должностных лиц </w:t>
      </w:r>
      <w:r w:rsidR="00B73E9C" w:rsidRPr="001A1779">
        <w:rPr>
          <w:rFonts w:ascii="Times New Roman" w:hAnsi="Times New Roman" w:cs="Times New Roman"/>
          <w:sz w:val="28"/>
          <w:szCs w:val="28"/>
        </w:rPr>
        <w:t>Роснедр и (или)</w:t>
      </w:r>
      <w:r w:rsidRPr="001A1779">
        <w:rPr>
          <w:rFonts w:ascii="Times New Roman" w:hAnsi="Times New Roman" w:cs="Times New Roman"/>
          <w:sz w:val="28"/>
          <w:szCs w:val="28"/>
        </w:rPr>
        <w:t xml:space="preserve"> </w:t>
      </w:r>
      <w:r w:rsidR="00B73E9C" w:rsidRPr="001A1779">
        <w:rPr>
          <w:rFonts w:ascii="Times New Roman" w:hAnsi="Times New Roman" w:cs="Times New Roman"/>
          <w:sz w:val="28"/>
          <w:szCs w:val="28"/>
        </w:rPr>
        <w:t xml:space="preserve">его территориальных органов </w:t>
      </w:r>
      <w:r w:rsidRPr="001A1779">
        <w:rPr>
          <w:rFonts w:ascii="Times New Roman" w:hAnsi="Times New Roman" w:cs="Times New Roman"/>
          <w:sz w:val="28"/>
          <w:szCs w:val="28"/>
        </w:rPr>
        <w:t>регулируются следующими нормативными правовыми актами:</w:t>
      </w:r>
    </w:p>
    <w:p w:rsidR="00EC684D" w:rsidRPr="001A1779" w:rsidRDefault="00DD74BB"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xml:space="preserve">- </w:t>
      </w:r>
      <w:r w:rsidR="00B87858" w:rsidRPr="001A1779">
        <w:rPr>
          <w:rFonts w:ascii="Times New Roman" w:hAnsi="Times New Roman" w:cs="Times New Roman"/>
          <w:sz w:val="28"/>
          <w:szCs w:val="28"/>
        </w:rPr>
        <w:t>Федеральны</w:t>
      </w:r>
      <w:r w:rsidR="00EC684D" w:rsidRPr="001A1779">
        <w:rPr>
          <w:rFonts w:ascii="Times New Roman" w:hAnsi="Times New Roman" w:cs="Times New Roman"/>
          <w:sz w:val="28"/>
          <w:szCs w:val="28"/>
        </w:rPr>
        <w:t>м</w:t>
      </w:r>
      <w:r w:rsidR="00B87858" w:rsidRPr="001A1779">
        <w:rPr>
          <w:rFonts w:ascii="Times New Roman" w:hAnsi="Times New Roman" w:cs="Times New Roman"/>
          <w:sz w:val="28"/>
          <w:szCs w:val="28"/>
        </w:rPr>
        <w:t xml:space="preserve"> закон</w:t>
      </w:r>
      <w:r w:rsidR="00EC684D" w:rsidRPr="001A1779">
        <w:rPr>
          <w:rFonts w:ascii="Times New Roman" w:hAnsi="Times New Roman" w:cs="Times New Roman"/>
          <w:sz w:val="28"/>
          <w:szCs w:val="28"/>
        </w:rPr>
        <w:t>ом</w:t>
      </w:r>
      <w:r w:rsidR="00B87858" w:rsidRPr="001A1779">
        <w:rPr>
          <w:rFonts w:ascii="Times New Roman" w:hAnsi="Times New Roman" w:cs="Times New Roman"/>
          <w:sz w:val="28"/>
          <w:szCs w:val="28"/>
        </w:rPr>
        <w:t xml:space="preserve"> «Об организации предоставления государственных и муниципальных услуг»);</w:t>
      </w:r>
    </w:p>
    <w:p w:rsidR="00DD74BB" w:rsidRPr="001A1779" w:rsidRDefault="00DD74BB" w:rsidP="00E40317">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 постановлением Правительства Российской Федерации от 16.08.2012</w:t>
      </w:r>
      <w:r w:rsidR="00052096" w:rsidRPr="001A1779">
        <w:rPr>
          <w:rFonts w:ascii="Times New Roman" w:hAnsi="Times New Roman" w:cs="Times New Roman"/>
          <w:sz w:val="28"/>
          <w:szCs w:val="28"/>
        </w:rPr>
        <w:t xml:space="preserve"> </w:t>
      </w:r>
      <w:r w:rsidRPr="001A1779">
        <w:rPr>
          <w:rFonts w:ascii="Times New Roman" w:hAnsi="Times New Roman" w:cs="Times New Roman"/>
          <w:sz w:val="28"/>
          <w:szCs w:val="28"/>
        </w:rPr>
        <w:t>№ 840</w:t>
      </w:r>
      <w:r w:rsidR="00E40317" w:rsidRPr="001A1779">
        <w:rPr>
          <w:rFonts w:ascii="Times New Roman" w:hAnsi="Times New Roman" w:cs="Times New Roman"/>
          <w:sz w:val="28"/>
          <w:szCs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E40317" w:rsidRPr="001A1779">
        <w:rPr>
          <w:rFonts w:ascii="Times New Roman" w:hAnsi="Times New Roman" w:cs="Times New Roman"/>
          <w:sz w:val="28"/>
          <w:szCs w:val="28"/>
        </w:rPr>
        <w:br/>
      </w:r>
      <w:r w:rsidR="00E40317" w:rsidRPr="001A1779">
        <w:rPr>
          <w:rFonts w:ascii="Times New Roman" w:hAnsi="Times New Roman" w:cs="Times New Roman"/>
          <w:sz w:val="28"/>
          <w:szCs w:val="28"/>
        </w:rPr>
        <w:lastRenderedPageBreak/>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 35, ст. 4829; 2014, № 50, ст. 7113; 2015, № 47, ст. 6596; 2016, № 51, ст. 7370; 2017, № 44, ст. 6523; 2018, № 25, ст. 3696).</w:t>
      </w:r>
    </w:p>
    <w:p w:rsidR="00DD74BB" w:rsidRPr="001A1779" w:rsidRDefault="009E5A4D" w:rsidP="009E3B1C">
      <w:pPr>
        <w:spacing w:after="0" w:line="240" w:lineRule="auto"/>
        <w:ind w:firstLine="709"/>
        <w:jc w:val="both"/>
        <w:rPr>
          <w:rFonts w:ascii="Times New Roman" w:hAnsi="Times New Roman" w:cs="Times New Roman"/>
          <w:sz w:val="28"/>
          <w:szCs w:val="28"/>
        </w:rPr>
      </w:pPr>
      <w:r w:rsidRPr="001A1779">
        <w:rPr>
          <w:rFonts w:ascii="Times New Roman" w:hAnsi="Times New Roman" w:cs="Times New Roman"/>
          <w:sz w:val="28"/>
          <w:szCs w:val="28"/>
        </w:rPr>
        <w:t>13</w:t>
      </w:r>
      <w:r w:rsidR="00313B35" w:rsidRPr="001A1779">
        <w:rPr>
          <w:rFonts w:ascii="Times New Roman" w:hAnsi="Times New Roman" w:cs="Times New Roman"/>
          <w:sz w:val="28"/>
          <w:szCs w:val="28"/>
        </w:rPr>
        <w:t>5</w:t>
      </w:r>
      <w:r w:rsidR="00DD74BB" w:rsidRPr="001A1779">
        <w:rPr>
          <w:rFonts w:ascii="Times New Roman" w:hAnsi="Times New Roman" w:cs="Times New Roman"/>
          <w:sz w:val="28"/>
          <w:szCs w:val="28"/>
        </w:rPr>
        <w:t>. Информация, указанная в настоящем разделе, подлежит обязательному размещению на официальн</w:t>
      </w:r>
      <w:r w:rsidR="00052096" w:rsidRPr="001A1779">
        <w:rPr>
          <w:rFonts w:ascii="Times New Roman" w:hAnsi="Times New Roman" w:cs="Times New Roman"/>
          <w:sz w:val="28"/>
          <w:szCs w:val="28"/>
        </w:rPr>
        <w:t>ых</w:t>
      </w:r>
      <w:r w:rsidR="00DD74BB" w:rsidRPr="001A1779">
        <w:rPr>
          <w:rFonts w:ascii="Times New Roman" w:hAnsi="Times New Roman" w:cs="Times New Roman"/>
          <w:sz w:val="28"/>
          <w:szCs w:val="28"/>
        </w:rPr>
        <w:t xml:space="preserve"> сайт</w:t>
      </w:r>
      <w:r w:rsidR="00052096" w:rsidRPr="001A1779">
        <w:rPr>
          <w:rFonts w:ascii="Times New Roman" w:hAnsi="Times New Roman" w:cs="Times New Roman"/>
          <w:sz w:val="28"/>
          <w:szCs w:val="28"/>
        </w:rPr>
        <w:t>ах</w:t>
      </w:r>
      <w:r w:rsidR="00DD74BB" w:rsidRPr="001A1779">
        <w:rPr>
          <w:rFonts w:ascii="Times New Roman" w:hAnsi="Times New Roman" w:cs="Times New Roman"/>
          <w:sz w:val="28"/>
          <w:szCs w:val="28"/>
        </w:rPr>
        <w:t xml:space="preserve"> </w:t>
      </w:r>
      <w:r w:rsidR="00052096" w:rsidRPr="001A1779">
        <w:rPr>
          <w:rFonts w:ascii="Times New Roman" w:hAnsi="Times New Roman" w:cs="Times New Roman"/>
          <w:sz w:val="28"/>
          <w:szCs w:val="28"/>
        </w:rPr>
        <w:t>Роснедр и его территориальных органов</w:t>
      </w:r>
      <w:r w:rsidR="00DD74BB" w:rsidRPr="001A1779">
        <w:rPr>
          <w:rFonts w:ascii="Times New Roman" w:hAnsi="Times New Roman" w:cs="Times New Roman"/>
          <w:sz w:val="28"/>
          <w:szCs w:val="28"/>
        </w:rPr>
        <w:t xml:space="preserve"> и на </w:t>
      </w:r>
      <w:r w:rsidR="00052096" w:rsidRPr="001A1779">
        <w:rPr>
          <w:rFonts w:ascii="Times New Roman" w:hAnsi="Times New Roman" w:cs="Times New Roman"/>
          <w:sz w:val="28"/>
          <w:szCs w:val="28"/>
        </w:rPr>
        <w:t xml:space="preserve">Едином </w:t>
      </w:r>
      <w:r w:rsidR="00DD74BB" w:rsidRPr="001A1779">
        <w:rPr>
          <w:rFonts w:ascii="Times New Roman" w:hAnsi="Times New Roman" w:cs="Times New Roman"/>
          <w:sz w:val="28"/>
          <w:szCs w:val="28"/>
        </w:rPr>
        <w:t>портале государственных и му</w:t>
      </w:r>
      <w:r w:rsidR="00052096" w:rsidRPr="001A1779">
        <w:rPr>
          <w:rFonts w:ascii="Times New Roman" w:hAnsi="Times New Roman" w:cs="Times New Roman"/>
          <w:sz w:val="28"/>
          <w:szCs w:val="28"/>
        </w:rPr>
        <w:t>ниципальных услуг.</w:t>
      </w:r>
    </w:p>
    <w:p w:rsidR="00DD74BB" w:rsidRPr="001A1779" w:rsidRDefault="00DD74BB">
      <w:pPr>
        <w:rPr>
          <w:rFonts w:ascii="Times New Roman" w:hAnsi="Times New Roman" w:cs="Times New Roman"/>
          <w:sz w:val="28"/>
          <w:szCs w:val="28"/>
        </w:rPr>
      </w:pPr>
    </w:p>
    <w:p w:rsidR="00631170" w:rsidRPr="001A1779" w:rsidRDefault="00631170">
      <w:pPr>
        <w:rPr>
          <w:rFonts w:ascii="Times New Roman" w:hAnsi="Times New Roman" w:cs="Times New Roman"/>
          <w:sz w:val="28"/>
          <w:szCs w:val="28"/>
        </w:rPr>
      </w:pPr>
      <w:r w:rsidRPr="001A1779">
        <w:rPr>
          <w:rFonts w:ascii="Times New Roman" w:hAnsi="Times New Roman" w:cs="Times New Roman"/>
          <w:sz w:val="28"/>
          <w:szCs w:val="28"/>
        </w:rPr>
        <w:br w:type="page"/>
      </w:r>
    </w:p>
    <w:p w:rsidR="00351D5A" w:rsidRPr="001A1779" w:rsidRDefault="00351D5A">
      <w:pPr>
        <w:spacing w:after="1" w:line="220" w:lineRule="atLeast"/>
        <w:jc w:val="right"/>
        <w:outlineLvl w:val="1"/>
        <w:rPr>
          <w:rFonts w:ascii="Times New Roman" w:hAnsi="Times New Roman" w:cs="Times New Roman"/>
          <w:sz w:val="28"/>
          <w:szCs w:val="28"/>
        </w:rPr>
      </w:pPr>
      <w:r w:rsidRPr="001A1779">
        <w:rPr>
          <w:rFonts w:ascii="Times New Roman" w:hAnsi="Times New Roman" w:cs="Times New Roman"/>
          <w:sz w:val="28"/>
          <w:szCs w:val="28"/>
        </w:rPr>
        <w:lastRenderedPageBreak/>
        <w:t xml:space="preserve">Приложение </w:t>
      </w:r>
      <w:r w:rsidR="005318AD" w:rsidRPr="001A1779">
        <w:rPr>
          <w:rFonts w:ascii="Times New Roman" w:hAnsi="Times New Roman" w:cs="Times New Roman"/>
          <w:sz w:val="28"/>
          <w:szCs w:val="28"/>
        </w:rPr>
        <w:t xml:space="preserve">№ </w:t>
      </w:r>
      <w:r w:rsidR="00631170" w:rsidRPr="001A1779">
        <w:rPr>
          <w:rFonts w:ascii="Times New Roman" w:hAnsi="Times New Roman" w:cs="Times New Roman"/>
          <w:sz w:val="28"/>
          <w:szCs w:val="28"/>
        </w:rPr>
        <w:t>1</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к Административному регламенту</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предоставления Федеральным агентством</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по недропользованию государственной</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услуги по организации проведения</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в установленном порядке</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конкурсов и аукционов</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на право пользования недрами</w:t>
      </w:r>
    </w:p>
    <w:p w:rsidR="00351D5A" w:rsidRPr="001A1779" w:rsidRDefault="00351D5A">
      <w:pPr>
        <w:spacing w:after="1" w:line="220" w:lineRule="atLeast"/>
        <w:jc w:val="both"/>
        <w:rPr>
          <w:rFonts w:ascii="Times New Roman" w:hAnsi="Times New Roman" w:cs="Times New Roman"/>
          <w:sz w:val="28"/>
          <w:szCs w:val="28"/>
        </w:rPr>
      </w:pPr>
    </w:p>
    <w:p w:rsidR="00351D5A" w:rsidRPr="001A1779" w:rsidRDefault="00351D5A">
      <w:pPr>
        <w:spacing w:after="1" w:line="220" w:lineRule="atLeast"/>
        <w:jc w:val="both"/>
        <w:rPr>
          <w:rFonts w:ascii="Times New Roman" w:hAnsi="Times New Roman" w:cs="Times New Roman"/>
          <w:sz w:val="28"/>
          <w:szCs w:val="28"/>
        </w:rPr>
      </w:pPr>
      <w:bookmarkStart w:id="22" w:name="P1047"/>
      <w:bookmarkEnd w:id="22"/>
    </w:p>
    <w:p w:rsidR="000D7333" w:rsidRPr="001A1779" w:rsidRDefault="000D7333">
      <w:pPr>
        <w:spacing w:after="1" w:line="220" w:lineRule="atLeast"/>
        <w:jc w:val="both"/>
        <w:rPr>
          <w:rFonts w:ascii="Times New Roman" w:hAnsi="Times New Roman" w:cs="Times New Roman"/>
          <w:sz w:val="28"/>
          <w:szCs w:val="28"/>
        </w:rPr>
      </w:pPr>
    </w:p>
    <w:p w:rsidR="001A2457" w:rsidRPr="001A1779" w:rsidRDefault="001A2457" w:rsidP="001A2457">
      <w:pPr>
        <w:autoSpaceDE w:val="0"/>
        <w:autoSpaceDN w:val="0"/>
        <w:spacing w:after="0" w:line="240" w:lineRule="auto"/>
        <w:jc w:val="center"/>
        <w:rPr>
          <w:rFonts w:ascii="Times New Roman" w:eastAsia="Times New Roman" w:hAnsi="Times New Roman" w:cs="Times New Roman"/>
          <w:sz w:val="28"/>
          <w:szCs w:val="28"/>
          <w:lang w:eastAsia="ru-RU"/>
        </w:rPr>
      </w:pPr>
      <w:r w:rsidRPr="001A1779">
        <w:rPr>
          <w:rFonts w:ascii="Times New Roman" w:eastAsia="Times New Roman" w:hAnsi="Times New Roman" w:cs="Times New Roman"/>
          <w:sz w:val="28"/>
          <w:szCs w:val="28"/>
          <w:lang w:eastAsia="ru-RU"/>
        </w:rPr>
        <w:t>ЗАЯВКА НА УЧАСТИЕ В КОНКУРСЕ (АУКЦИОНЕ)</w:t>
      </w:r>
      <w:r w:rsidRPr="001A1779">
        <w:rPr>
          <w:rFonts w:ascii="Times New Roman" w:eastAsia="Times New Roman" w:hAnsi="Times New Roman" w:cs="Times New Roman"/>
          <w:sz w:val="28"/>
          <w:szCs w:val="28"/>
          <w:lang w:eastAsia="ru-RU"/>
        </w:rPr>
        <w:br/>
        <w:t>на право пользования недрами в целях</w:t>
      </w:r>
    </w:p>
    <w:p w:rsidR="001A2457" w:rsidRPr="001A1779" w:rsidRDefault="001A2457" w:rsidP="001A2457">
      <w:pPr>
        <w:autoSpaceDE w:val="0"/>
        <w:autoSpaceDN w:val="0"/>
        <w:spacing w:after="0" w:line="240" w:lineRule="auto"/>
        <w:jc w:val="center"/>
        <w:rPr>
          <w:rFonts w:ascii="Times New Roman" w:eastAsia="Times New Roman" w:hAnsi="Times New Roman" w:cs="Times New Roman"/>
          <w:sz w:val="28"/>
          <w:szCs w:val="28"/>
          <w:lang w:eastAsia="ru-RU"/>
        </w:rPr>
      </w:pPr>
    </w:p>
    <w:p w:rsidR="001A2457" w:rsidRPr="001A1779" w:rsidRDefault="001A2457" w:rsidP="001A2457">
      <w:pPr>
        <w:pBdr>
          <w:top w:val="single" w:sz="4" w:space="1" w:color="auto"/>
        </w:pBdr>
        <w:autoSpaceDE w:val="0"/>
        <w:autoSpaceDN w:val="0"/>
        <w:spacing w:after="240" w:line="240" w:lineRule="auto"/>
        <w:jc w:val="center"/>
        <w:rPr>
          <w:rFonts w:ascii="Times New Roman" w:eastAsia="Times New Roman" w:hAnsi="Times New Roman" w:cs="Times New Roman"/>
          <w:sz w:val="24"/>
          <w:szCs w:val="24"/>
          <w:lang w:eastAsia="ru-RU"/>
        </w:rPr>
      </w:pPr>
      <w:r w:rsidRPr="001A1779">
        <w:rPr>
          <w:rFonts w:ascii="Times New Roman" w:eastAsia="Times New Roman" w:hAnsi="Times New Roman" w:cs="Times New Roman"/>
          <w:sz w:val="24"/>
          <w:szCs w:val="24"/>
          <w:lang w:eastAsia="ru-RU"/>
        </w:rPr>
        <w:t>(указываются целевое назначение работ на участке недр, наименование участк</w:t>
      </w:r>
      <w:r w:rsidR="000D7333" w:rsidRPr="001A1779">
        <w:rPr>
          <w:rFonts w:ascii="Times New Roman" w:eastAsia="Times New Roman" w:hAnsi="Times New Roman" w:cs="Times New Roman"/>
          <w:sz w:val="24"/>
          <w:szCs w:val="24"/>
          <w:lang w:eastAsia="ru-RU"/>
        </w:rPr>
        <w:t xml:space="preserve">а недр, местоположение, субъект </w:t>
      </w:r>
      <w:r w:rsidRPr="001A1779">
        <w:rPr>
          <w:rFonts w:ascii="Times New Roman" w:eastAsia="Times New Roman" w:hAnsi="Times New Roman" w:cs="Times New Roman"/>
          <w:sz w:val="24"/>
          <w:szCs w:val="24"/>
          <w:lang w:eastAsia="ru-RU"/>
        </w:rPr>
        <w:t>Российской Федерации, на территории которого этот участок расположен)</w:t>
      </w:r>
    </w:p>
    <w:p w:rsidR="001A2457" w:rsidRPr="001A1779" w:rsidRDefault="001A2457" w:rsidP="001A2457">
      <w:pPr>
        <w:autoSpaceDE w:val="0"/>
        <w:autoSpaceDN w:val="0"/>
        <w:spacing w:after="0" w:line="240" w:lineRule="auto"/>
        <w:rPr>
          <w:rFonts w:ascii="Times New Roman" w:eastAsia="Times New Roman" w:hAnsi="Times New Roman" w:cs="Times New Roman"/>
          <w:sz w:val="28"/>
          <w:szCs w:val="28"/>
          <w:lang w:eastAsia="ru-RU"/>
        </w:rPr>
      </w:pPr>
      <w:r w:rsidRPr="001A1779">
        <w:rPr>
          <w:rFonts w:ascii="Times New Roman" w:eastAsia="Times New Roman" w:hAnsi="Times New Roman" w:cs="Times New Roman"/>
          <w:sz w:val="28"/>
          <w:szCs w:val="28"/>
          <w:lang w:eastAsia="ru-RU"/>
        </w:rPr>
        <w:t xml:space="preserve">Заявитель  </w:t>
      </w:r>
    </w:p>
    <w:p w:rsidR="001A2457" w:rsidRPr="001A1779" w:rsidRDefault="001A2457" w:rsidP="001A2457">
      <w:pPr>
        <w:pBdr>
          <w:top w:val="single" w:sz="4" w:space="1" w:color="auto"/>
        </w:pBdr>
        <w:autoSpaceDE w:val="0"/>
        <w:autoSpaceDN w:val="0"/>
        <w:spacing w:after="120" w:line="240" w:lineRule="auto"/>
        <w:ind w:left="1049"/>
        <w:rPr>
          <w:rFonts w:ascii="Times New Roman" w:eastAsia="Times New Roman" w:hAnsi="Times New Roman" w:cs="Times New Roman"/>
          <w:sz w:val="28"/>
          <w:szCs w:val="28"/>
          <w:lang w:eastAsia="ru-RU"/>
        </w:rPr>
      </w:pPr>
    </w:p>
    <w:p w:rsidR="001A2457" w:rsidRPr="001A1779" w:rsidRDefault="001A2457" w:rsidP="001A2457">
      <w:pPr>
        <w:autoSpaceDE w:val="0"/>
        <w:autoSpaceDN w:val="0"/>
        <w:spacing w:after="0" w:line="240" w:lineRule="auto"/>
        <w:rPr>
          <w:rFonts w:ascii="Times New Roman" w:eastAsia="Times New Roman" w:hAnsi="Times New Roman" w:cs="Times New Roman"/>
          <w:sz w:val="28"/>
          <w:szCs w:val="28"/>
          <w:lang w:eastAsia="ru-RU"/>
        </w:rPr>
      </w:pPr>
    </w:p>
    <w:p w:rsidR="001A2457" w:rsidRPr="001A1779" w:rsidRDefault="001A2457" w:rsidP="001A2457">
      <w:pPr>
        <w:pBdr>
          <w:top w:val="single" w:sz="4" w:space="1" w:color="auto"/>
        </w:pBdr>
        <w:autoSpaceDE w:val="0"/>
        <w:autoSpaceDN w:val="0"/>
        <w:spacing w:after="240" w:line="240" w:lineRule="auto"/>
        <w:jc w:val="center"/>
        <w:rPr>
          <w:rFonts w:ascii="Times New Roman" w:eastAsia="Times New Roman" w:hAnsi="Times New Roman" w:cs="Times New Roman"/>
          <w:sz w:val="24"/>
          <w:szCs w:val="24"/>
          <w:lang w:eastAsia="ru-RU"/>
        </w:rPr>
      </w:pPr>
      <w:r w:rsidRPr="001A1779">
        <w:rPr>
          <w:rFonts w:ascii="Times New Roman" w:eastAsia="Times New Roman" w:hAnsi="Times New Roman" w:cs="Times New Roman"/>
          <w:sz w:val="24"/>
          <w:szCs w:val="24"/>
          <w:lang w:eastAsia="ru-RU"/>
        </w:rPr>
        <w:t>(наименование и организационно-правовая форма (если заявка подается от простого товарищества, то перечисляются все его участники), местоположение, ОГРН, ИНН и банковские реквизиты (для юридического лица); фамилия, имя, отчество, место жительства, данные документа, удостоверяющего личность (для индивидуального предпринимателя, иностранного гражданина)</w:t>
      </w:r>
    </w:p>
    <w:p w:rsidR="001A2457" w:rsidRPr="001A1779" w:rsidRDefault="001A2457" w:rsidP="001A2457">
      <w:pPr>
        <w:tabs>
          <w:tab w:val="right" w:pos="10206"/>
        </w:tabs>
        <w:autoSpaceDE w:val="0"/>
        <w:autoSpaceDN w:val="0"/>
        <w:spacing w:after="0" w:line="240" w:lineRule="auto"/>
        <w:jc w:val="both"/>
        <w:rPr>
          <w:rFonts w:ascii="Times New Roman" w:eastAsia="Times New Roman" w:hAnsi="Times New Roman" w:cs="Times New Roman"/>
          <w:sz w:val="28"/>
          <w:szCs w:val="28"/>
          <w:lang w:eastAsia="ru-RU"/>
        </w:rPr>
      </w:pPr>
      <w:r w:rsidRPr="001A1779">
        <w:rPr>
          <w:rFonts w:ascii="Times New Roman" w:eastAsia="Times New Roman" w:hAnsi="Times New Roman" w:cs="Times New Roman"/>
          <w:sz w:val="28"/>
          <w:szCs w:val="28"/>
          <w:lang w:eastAsia="ru-RU"/>
        </w:rPr>
        <w:t>извещает о своем желании принять участие в конкурсе (аукционе) на право пользования недрами с целью</w:t>
      </w:r>
      <w:r w:rsidRPr="001A1779">
        <w:rPr>
          <w:rFonts w:ascii="Times New Roman" w:eastAsia="Times New Roman" w:hAnsi="Times New Roman" w:cs="Times New Roman"/>
          <w:sz w:val="28"/>
          <w:szCs w:val="28"/>
          <w:lang w:eastAsia="ru-RU"/>
        </w:rPr>
        <w:br/>
      </w:r>
      <w:r w:rsidRPr="001A1779">
        <w:rPr>
          <w:rFonts w:ascii="Times New Roman" w:eastAsia="Times New Roman" w:hAnsi="Times New Roman" w:cs="Times New Roman"/>
          <w:sz w:val="28"/>
          <w:szCs w:val="28"/>
          <w:lang w:eastAsia="ru-RU"/>
        </w:rPr>
        <w:tab/>
        <w:t>,</w:t>
      </w:r>
    </w:p>
    <w:p w:rsidR="001A2457" w:rsidRPr="001A1779" w:rsidRDefault="001A2457" w:rsidP="001A2457">
      <w:pPr>
        <w:pBdr>
          <w:top w:val="single" w:sz="4" w:space="1" w:color="auto"/>
        </w:pBdr>
        <w:autoSpaceDE w:val="0"/>
        <w:autoSpaceDN w:val="0"/>
        <w:spacing w:after="240" w:line="240" w:lineRule="auto"/>
        <w:ind w:right="113"/>
        <w:jc w:val="center"/>
        <w:rPr>
          <w:rFonts w:ascii="Times New Roman" w:eastAsia="Times New Roman" w:hAnsi="Times New Roman" w:cs="Times New Roman"/>
          <w:sz w:val="24"/>
          <w:szCs w:val="24"/>
          <w:lang w:eastAsia="ru-RU"/>
        </w:rPr>
      </w:pPr>
      <w:r w:rsidRPr="001A1779">
        <w:rPr>
          <w:rFonts w:ascii="Times New Roman" w:eastAsia="Times New Roman" w:hAnsi="Times New Roman" w:cs="Times New Roman"/>
          <w:sz w:val="24"/>
          <w:szCs w:val="24"/>
          <w:lang w:eastAsia="ru-RU"/>
        </w:rPr>
        <w:t>(указываются целевое назначение работ на участке недр, наименование участка недр</w:t>
      </w:r>
      <w:r w:rsidR="000D7333" w:rsidRPr="001A1779">
        <w:rPr>
          <w:rFonts w:ascii="Times New Roman" w:eastAsia="Times New Roman" w:hAnsi="Times New Roman" w:cs="Times New Roman"/>
          <w:sz w:val="24"/>
          <w:szCs w:val="24"/>
          <w:lang w:eastAsia="ru-RU"/>
        </w:rPr>
        <w:t xml:space="preserve">, субъект Российской Федерации, </w:t>
      </w:r>
      <w:r w:rsidRPr="001A1779">
        <w:rPr>
          <w:rFonts w:ascii="Times New Roman" w:eastAsia="Times New Roman" w:hAnsi="Times New Roman" w:cs="Times New Roman"/>
          <w:sz w:val="24"/>
          <w:szCs w:val="24"/>
          <w:lang w:eastAsia="ru-RU"/>
        </w:rPr>
        <w:t>на территории которого этот участок расположен)</w:t>
      </w:r>
    </w:p>
    <w:p w:rsidR="001A2457" w:rsidRPr="001A1779" w:rsidRDefault="001A2457" w:rsidP="001A2457">
      <w:pPr>
        <w:autoSpaceDE w:val="0"/>
        <w:autoSpaceDN w:val="0"/>
        <w:spacing w:after="0" w:line="240" w:lineRule="auto"/>
        <w:rPr>
          <w:rFonts w:ascii="Times New Roman" w:eastAsia="Times New Roman" w:hAnsi="Times New Roman" w:cs="Times New Roman"/>
          <w:sz w:val="28"/>
          <w:szCs w:val="28"/>
          <w:lang w:eastAsia="ru-RU"/>
        </w:rPr>
      </w:pPr>
      <w:r w:rsidRPr="001A1779">
        <w:rPr>
          <w:rFonts w:ascii="Times New Roman" w:eastAsia="Times New Roman" w:hAnsi="Times New Roman" w:cs="Times New Roman"/>
          <w:sz w:val="28"/>
          <w:szCs w:val="28"/>
          <w:lang w:eastAsia="ru-RU"/>
        </w:rPr>
        <w:t>на условиях, утвержденных</w:t>
      </w:r>
    </w:p>
    <w:p w:rsidR="001A2457" w:rsidRPr="001A1779" w:rsidRDefault="001A2457" w:rsidP="001A2457">
      <w:pPr>
        <w:autoSpaceDE w:val="0"/>
        <w:autoSpaceDN w:val="0"/>
        <w:spacing w:after="0" w:line="240" w:lineRule="auto"/>
        <w:rPr>
          <w:rFonts w:ascii="Times New Roman" w:eastAsia="Times New Roman" w:hAnsi="Times New Roman" w:cs="Times New Roman"/>
          <w:sz w:val="28"/>
          <w:szCs w:val="28"/>
          <w:lang w:eastAsia="ru-RU"/>
        </w:rPr>
      </w:pPr>
    </w:p>
    <w:p w:rsidR="001A2457" w:rsidRPr="001A1779" w:rsidRDefault="001A2457" w:rsidP="001A2457">
      <w:pPr>
        <w:pBdr>
          <w:top w:val="single" w:sz="4" w:space="1" w:color="auto"/>
        </w:pBdr>
        <w:autoSpaceDE w:val="0"/>
        <w:autoSpaceDN w:val="0"/>
        <w:spacing w:after="240" w:line="240" w:lineRule="auto"/>
        <w:jc w:val="center"/>
        <w:rPr>
          <w:rFonts w:ascii="Times New Roman" w:eastAsia="Times New Roman" w:hAnsi="Times New Roman" w:cs="Times New Roman"/>
          <w:sz w:val="24"/>
          <w:szCs w:val="24"/>
          <w:lang w:eastAsia="ru-RU"/>
        </w:rPr>
      </w:pPr>
      <w:r w:rsidRPr="001A1779">
        <w:rPr>
          <w:rFonts w:ascii="Times New Roman" w:eastAsia="Times New Roman" w:hAnsi="Times New Roman" w:cs="Times New Roman"/>
          <w:sz w:val="24"/>
          <w:szCs w:val="24"/>
          <w:lang w:eastAsia="ru-RU"/>
        </w:rPr>
        <w:t>(указываются реквизиты приказа о проведении конкурса или аукциона на право пользования недрами)</w:t>
      </w:r>
    </w:p>
    <w:p w:rsidR="001A2457" w:rsidRPr="001A1779" w:rsidRDefault="001A2457" w:rsidP="001A2457">
      <w:pPr>
        <w:autoSpaceDE w:val="0"/>
        <w:autoSpaceDN w:val="0"/>
        <w:spacing w:after="0" w:line="240" w:lineRule="auto"/>
        <w:ind w:firstLine="567"/>
        <w:rPr>
          <w:rFonts w:ascii="Times New Roman" w:eastAsia="Times New Roman" w:hAnsi="Times New Roman" w:cs="Times New Roman"/>
          <w:sz w:val="28"/>
          <w:szCs w:val="28"/>
          <w:lang w:eastAsia="ru-RU"/>
        </w:rPr>
      </w:pPr>
      <w:r w:rsidRPr="001A1779">
        <w:rPr>
          <w:rFonts w:ascii="Times New Roman" w:eastAsia="Times New Roman" w:hAnsi="Times New Roman" w:cs="Times New Roman"/>
          <w:sz w:val="28"/>
          <w:szCs w:val="28"/>
          <w:lang w:eastAsia="ru-RU"/>
        </w:rPr>
        <w:t xml:space="preserve">Заявитель  </w:t>
      </w:r>
    </w:p>
    <w:p w:rsidR="001A2457" w:rsidRPr="001A1779" w:rsidRDefault="001A2457" w:rsidP="001A2457">
      <w:pPr>
        <w:pBdr>
          <w:top w:val="single" w:sz="4" w:space="1" w:color="auto"/>
        </w:pBdr>
        <w:autoSpaceDE w:val="0"/>
        <w:autoSpaceDN w:val="0"/>
        <w:spacing w:after="240" w:line="240" w:lineRule="auto"/>
        <w:jc w:val="center"/>
        <w:rPr>
          <w:rFonts w:ascii="Times New Roman" w:eastAsia="Times New Roman" w:hAnsi="Times New Roman" w:cs="Times New Roman"/>
          <w:sz w:val="24"/>
          <w:szCs w:val="24"/>
          <w:lang w:eastAsia="ru-RU"/>
        </w:rPr>
      </w:pPr>
      <w:r w:rsidRPr="001A1779">
        <w:rPr>
          <w:rFonts w:ascii="Times New Roman" w:eastAsia="Times New Roman" w:hAnsi="Times New Roman" w:cs="Times New Roman"/>
          <w:sz w:val="24"/>
          <w:szCs w:val="24"/>
          <w:lang w:eastAsia="ru-RU"/>
        </w:rPr>
        <w:t>(наименование заявителя)</w:t>
      </w:r>
    </w:p>
    <w:p w:rsidR="001A2457" w:rsidRPr="001A1779" w:rsidRDefault="001A2457" w:rsidP="000D7333">
      <w:pPr>
        <w:tabs>
          <w:tab w:val="right" w:pos="10206"/>
        </w:tabs>
        <w:autoSpaceDE w:val="0"/>
        <w:autoSpaceDN w:val="0"/>
        <w:spacing w:after="0" w:line="240" w:lineRule="auto"/>
        <w:jc w:val="both"/>
        <w:rPr>
          <w:rFonts w:ascii="Times New Roman" w:eastAsia="Times New Roman" w:hAnsi="Times New Roman" w:cs="Times New Roman"/>
          <w:sz w:val="28"/>
          <w:szCs w:val="28"/>
          <w:lang w:eastAsia="ru-RU"/>
        </w:rPr>
      </w:pPr>
      <w:r w:rsidRPr="001A1779">
        <w:rPr>
          <w:rFonts w:ascii="Times New Roman" w:eastAsia="Times New Roman" w:hAnsi="Times New Roman" w:cs="Times New Roman"/>
          <w:sz w:val="28"/>
          <w:szCs w:val="28"/>
          <w:lang w:eastAsia="ru-RU"/>
        </w:rPr>
        <w:t>принимает на себя обязательства по безусловному выполнению правил участия в конкурсе (аукционе) в соответствии с условиями конкурса (аукциона) на право пользования недрами с целью</w:t>
      </w:r>
      <w:r w:rsidRPr="001A1779">
        <w:rPr>
          <w:rFonts w:ascii="Times New Roman" w:eastAsia="Times New Roman" w:hAnsi="Times New Roman" w:cs="Times New Roman"/>
          <w:sz w:val="28"/>
          <w:szCs w:val="28"/>
          <w:lang w:eastAsia="ru-RU"/>
        </w:rPr>
        <w:br/>
      </w:r>
      <w:r w:rsidRPr="001A1779">
        <w:rPr>
          <w:rFonts w:ascii="Times New Roman" w:eastAsia="Times New Roman" w:hAnsi="Times New Roman" w:cs="Times New Roman"/>
          <w:sz w:val="28"/>
          <w:szCs w:val="28"/>
          <w:lang w:eastAsia="ru-RU"/>
        </w:rPr>
        <w:tab/>
        <w:t>.</w:t>
      </w:r>
    </w:p>
    <w:p w:rsidR="000D7333" w:rsidRPr="001A1779" w:rsidRDefault="000D7333" w:rsidP="001A2457">
      <w:pPr>
        <w:pBdr>
          <w:top w:val="single" w:sz="4" w:space="1" w:color="auto"/>
        </w:pBdr>
        <w:autoSpaceDE w:val="0"/>
        <w:autoSpaceDN w:val="0"/>
        <w:spacing w:after="240" w:line="240" w:lineRule="auto"/>
        <w:ind w:right="113"/>
        <w:rPr>
          <w:rFonts w:ascii="Times New Roman" w:eastAsia="Times New Roman" w:hAnsi="Times New Roman" w:cs="Times New Roman"/>
          <w:sz w:val="28"/>
          <w:szCs w:val="28"/>
          <w:lang w:eastAsia="ru-RU"/>
        </w:rPr>
      </w:pPr>
    </w:p>
    <w:p w:rsidR="001A2457" w:rsidRPr="001A1779" w:rsidRDefault="001A2457" w:rsidP="001A2457">
      <w:pPr>
        <w:autoSpaceDE w:val="0"/>
        <w:autoSpaceDN w:val="0"/>
        <w:spacing w:after="0" w:line="240" w:lineRule="auto"/>
        <w:ind w:firstLine="567"/>
        <w:rPr>
          <w:rFonts w:ascii="Times New Roman" w:eastAsia="Times New Roman" w:hAnsi="Times New Roman" w:cs="Times New Roman"/>
          <w:sz w:val="28"/>
          <w:szCs w:val="28"/>
          <w:lang w:eastAsia="ru-RU"/>
        </w:rPr>
      </w:pPr>
      <w:r w:rsidRPr="001A1779">
        <w:rPr>
          <w:rFonts w:ascii="Times New Roman" w:eastAsia="Times New Roman" w:hAnsi="Times New Roman" w:cs="Times New Roman"/>
          <w:sz w:val="28"/>
          <w:szCs w:val="28"/>
          <w:lang w:eastAsia="ru-RU"/>
        </w:rPr>
        <w:lastRenderedPageBreak/>
        <w:t xml:space="preserve">Заявитель  </w:t>
      </w:r>
    </w:p>
    <w:p w:rsidR="000D7333" w:rsidRPr="001A1779" w:rsidRDefault="000D7333" w:rsidP="001A2457">
      <w:pPr>
        <w:autoSpaceDE w:val="0"/>
        <w:autoSpaceDN w:val="0"/>
        <w:spacing w:after="0" w:line="240" w:lineRule="auto"/>
        <w:ind w:firstLine="567"/>
        <w:rPr>
          <w:rFonts w:ascii="Times New Roman" w:eastAsia="Times New Roman" w:hAnsi="Times New Roman" w:cs="Times New Roman"/>
          <w:sz w:val="28"/>
          <w:szCs w:val="28"/>
          <w:lang w:eastAsia="ru-RU"/>
        </w:rPr>
      </w:pPr>
    </w:p>
    <w:p w:rsidR="001A2457" w:rsidRPr="001A1779" w:rsidRDefault="001A2457" w:rsidP="001A2457">
      <w:pPr>
        <w:pBdr>
          <w:top w:val="single" w:sz="4" w:space="1" w:color="auto"/>
        </w:pBdr>
        <w:autoSpaceDE w:val="0"/>
        <w:autoSpaceDN w:val="0"/>
        <w:spacing w:after="240" w:line="240" w:lineRule="auto"/>
        <w:jc w:val="center"/>
        <w:rPr>
          <w:rFonts w:ascii="Times New Roman" w:eastAsia="Times New Roman" w:hAnsi="Times New Roman" w:cs="Times New Roman"/>
          <w:sz w:val="24"/>
          <w:szCs w:val="24"/>
          <w:lang w:eastAsia="ru-RU"/>
        </w:rPr>
      </w:pPr>
      <w:r w:rsidRPr="001A1779">
        <w:rPr>
          <w:rFonts w:ascii="Times New Roman" w:eastAsia="Times New Roman" w:hAnsi="Times New Roman" w:cs="Times New Roman"/>
          <w:sz w:val="24"/>
          <w:szCs w:val="24"/>
          <w:lang w:eastAsia="ru-RU"/>
        </w:rPr>
        <w:t>(наименование заявителя)</w:t>
      </w:r>
    </w:p>
    <w:p w:rsidR="001A2457" w:rsidRPr="001A1779" w:rsidRDefault="001A2457" w:rsidP="001A2457">
      <w:pPr>
        <w:autoSpaceDE w:val="0"/>
        <w:autoSpaceDN w:val="0"/>
        <w:spacing w:after="240" w:line="240" w:lineRule="auto"/>
        <w:jc w:val="both"/>
        <w:rPr>
          <w:rFonts w:ascii="Times New Roman" w:eastAsia="Times New Roman" w:hAnsi="Times New Roman" w:cs="Times New Roman"/>
          <w:sz w:val="28"/>
          <w:szCs w:val="28"/>
          <w:lang w:eastAsia="ru-RU"/>
        </w:rPr>
      </w:pPr>
      <w:r w:rsidRPr="001A1779">
        <w:rPr>
          <w:rFonts w:ascii="Times New Roman" w:eastAsia="Times New Roman" w:hAnsi="Times New Roman" w:cs="Times New Roman"/>
          <w:sz w:val="28"/>
          <w:szCs w:val="28"/>
          <w:lang w:eastAsia="ru-RU"/>
        </w:rPr>
        <w:t>выражает согласие с порядком и условиями пользования недрами, установленными условиями конкурса (аукциона), и в случае признания его победителем конкурса согласен на включение своих предложений по геологическому изучению и освоению участка недр в лицензию на пользование недрами.</w:t>
      </w:r>
    </w:p>
    <w:p w:rsidR="001A2457" w:rsidRPr="001A1779" w:rsidRDefault="001A2457" w:rsidP="001A2457">
      <w:pPr>
        <w:autoSpaceDE w:val="0"/>
        <w:autoSpaceDN w:val="0"/>
        <w:spacing w:after="0" w:line="240" w:lineRule="auto"/>
        <w:rPr>
          <w:rFonts w:ascii="Times New Roman" w:eastAsia="Times New Roman" w:hAnsi="Times New Roman" w:cs="Times New Roman"/>
          <w:sz w:val="28"/>
          <w:szCs w:val="28"/>
          <w:lang w:eastAsia="ru-RU"/>
        </w:rPr>
      </w:pPr>
      <w:r w:rsidRPr="001A1779">
        <w:rPr>
          <w:rFonts w:ascii="Times New Roman" w:eastAsia="Times New Roman" w:hAnsi="Times New Roman" w:cs="Times New Roman"/>
          <w:sz w:val="28"/>
          <w:szCs w:val="28"/>
          <w:lang w:eastAsia="ru-RU"/>
        </w:rPr>
        <w:t>Перечень прилагаемых документов:</w:t>
      </w:r>
    </w:p>
    <w:p w:rsidR="007D5653" w:rsidRPr="001A1779" w:rsidRDefault="007D5653" w:rsidP="001A2457">
      <w:pPr>
        <w:autoSpaceDE w:val="0"/>
        <w:autoSpaceDN w:val="0"/>
        <w:spacing w:after="0" w:line="240" w:lineRule="auto"/>
        <w:rPr>
          <w:rFonts w:ascii="Times New Roman" w:eastAsia="Times New Roman" w:hAnsi="Times New Roman" w:cs="Times New Roman"/>
          <w:sz w:val="28"/>
          <w:szCs w:val="28"/>
          <w:lang w:val="en-US" w:eastAsia="ru-RU"/>
        </w:rPr>
      </w:pPr>
    </w:p>
    <w:p w:rsidR="001A2457" w:rsidRPr="001A1779" w:rsidRDefault="001A2457" w:rsidP="001A2457">
      <w:pPr>
        <w:autoSpaceDE w:val="0"/>
        <w:autoSpaceDN w:val="0"/>
        <w:spacing w:after="480" w:line="240" w:lineRule="auto"/>
        <w:rPr>
          <w:rFonts w:ascii="Times New Roman" w:eastAsia="Times New Roman" w:hAnsi="Times New Roman" w:cs="Times New Roman"/>
          <w:sz w:val="28"/>
          <w:szCs w:val="28"/>
          <w:lang w:val="en-US" w:eastAsia="ru-RU"/>
        </w:rPr>
      </w:pP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005"/>
        <w:gridCol w:w="170"/>
        <w:gridCol w:w="2552"/>
        <w:gridCol w:w="170"/>
        <w:gridCol w:w="1644"/>
        <w:gridCol w:w="170"/>
        <w:gridCol w:w="2552"/>
      </w:tblGrid>
      <w:tr w:rsidR="001A2457" w:rsidRPr="001A1779" w:rsidTr="00AE6429">
        <w:tc>
          <w:tcPr>
            <w:tcW w:w="3005" w:type="dxa"/>
            <w:tcBorders>
              <w:bottom w:val="single" w:sz="4" w:space="0" w:color="auto"/>
            </w:tcBorders>
            <w:vAlign w:val="bottom"/>
          </w:tcPr>
          <w:p w:rsidR="001A2457" w:rsidRPr="001A1779" w:rsidRDefault="001A2457" w:rsidP="001A2457">
            <w:pPr>
              <w:jc w:val="center"/>
              <w:rPr>
                <w:sz w:val="28"/>
                <w:szCs w:val="28"/>
              </w:rPr>
            </w:pPr>
          </w:p>
        </w:tc>
        <w:tc>
          <w:tcPr>
            <w:tcW w:w="170" w:type="dxa"/>
            <w:vAlign w:val="bottom"/>
          </w:tcPr>
          <w:p w:rsidR="001A2457" w:rsidRPr="001A1779" w:rsidRDefault="001A2457" w:rsidP="001A2457">
            <w:pPr>
              <w:rPr>
                <w:sz w:val="28"/>
                <w:szCs w:val="28"/>
              </w:rPr>
            </w:pPr>
          </w:p>
        </w:tc>
        <w:tc>
          <w:tcPr>
            <w:tcW w:w="2552" w:type="dxa"/>
            <w:tcBorders>
              <w:bottom w:val="single" w:sz="4" w:space="0" w:color="auto"/>
            </w:tcBorders>
            <w:vAlign w:val="bottom"/>
          </w:tcPr>
          <w:p w:rsidR="001A2457" w:rsidRPr="001A1779" w:rsidRDefault="001A2457" w:rsidP="001A2457">
            <w:pPr>
              <w:jc w:val="center"/>
              <w:rPr>
                <w:sz w:val="28"/>
                <w:szCs w:val="28"/>
              </w:rPr>
            </w:pPr>
          </w:p>
        </w:tc>
        <w:tc>
          <w:tcPr>
            <w:tcW w:w="170" w:type="dxa"/>
            <w:vAlign w:val="bottom"/>
          </w:tcPr>
          <w:p w:rsidR="001A2457" w:rsidRPr="001A1779" w:rsidRDefault="001A2457" w:rsidP="001A2457">
            <w:pPr>
              <w:rPr>
                <w:sz w:val="28"/>
                <w:szCs w:val="28"/>
              </w:rPr>
            </w:pPr>
          </w:p>
        </w:tc>
        <w:tc>
          <w:tcPr>
            <w:tcW w:w="1644" w:type="dxa"/>
            <w:tcBorders>
              <w:bottom w:val="single" w:sz="4" w:space="0" w:color="auto"/>
            </w:tcBorders>
            <w:vAlign w:val="bottom"/>
          </w:tcPr>
          <w:p w:rsidR="001A2457" w:rsidRPr="001A1779" w:rsidRDefault="001A2457" w:rsidP="001A2457">
            <w:pPr>
              <w:jc w:val="center"/>
              <w:rPr>
                <w:sz w:val="28"/>
                <w:szCs w:val="28"/>
              </w:rPr>
            </w:pPr>
          </w:p>
        </w:tc>
        <w:tc>
          <w:tcPr>
            <w:tcW w:w="170" w:type="dxa"/>
            <w:vAlign w:val="bottom"/>
          </w:tcPr>
          <w:p w:rsidR="001A2457" w:rsidRPr="001A1779" w:rsidRDefault="001A2457" w:rsidP="001A2457">
            <w:pPr>
              <w:rPr>
                <w:sz w:val="28"/>
                <w:szCs w:val="28"/>
              </w:rPr>
            </w:pPr>
          </w:p>
        </w:tc>
        <w:tc>
          <w:tcPr>
            <w:tcW w:w="2552" w:type="dxa"/>
            <w:tcBorders>
              <w:bottom w:val="single" w:sz="4" w:space="0" w:color="auto"/>
            </w:tcBorders>
            <w:vAlign w:val="bottom"/>
          </w:tcPr>
          <w:p w:rsidR="001A2457" w:rsidRPr="001A1779" w:rsidRDefault="001A2457" w:rsidP="001A2457">
            <w:pPr>
              <w:jc w:val="center"/>
              <w:rPr>
                <w:sz w:val="28"/>
                <w:szCs w:val="28"/>
              </w:rPr>
            </w:pPr>
          </w:p>
        </w:tc>
      </w:tr>
      <w:tr w:rsidR="001A2457" w:rsidRPr="001A1779" w:rsidTr="00AE6429">
        <w:tc>
          <w:tcPr>
            <w:tcW w:w="3005" w:type="dxa"/>
            <w:tcBorders>
              <w:top w:val="single" w:sz="4" w:space="0" w:color="auto"/>
            </w:tcBorders>
          </w:tcPr>
          <w:p w:rsidR="001A2457" w:rsidRPr="001A1779" w:rsidRDefault="001A2457" w:rsidP="001A2457">
            <w:pPr>
              <w:jc w:val="center"/>
              <w:rPr>
                <w:sz w:val="24"/>
                <w:szCs w:val="24"/>
              </w:rPr>
            </w:pPr>
            <w:r w:rsidRPr="001A1779">
              <w:rPr>
                <w:sz w:val="24"/>
                <w:szCs w:val="24"/>
              </w:rPr>
              <w:t>(Ф.И.О. уполномоченного лица заявителя)</w:t>
            </w:r>
          </w:p>
        </w:tc>
        <w:tc>
          <w:tcPr>
            <w:tcW w:w="170" w:type="dxa"/>
          </w:tcPr>
          <w:p w:rsidR="001A2457" w:rsidRPr="001A1779" w:rsidRDefault="001A2457" w:rsidP="001A2457">
            <w:pPr>
              <w:jc w:val="center"/>
              <w:rPr>
                <w:sz w:val="24"/>
                <w:szCs w:val="24"/>
              </w:rPr>
            </w:pPr>
          </w:p>
        </w:tc>
        <w:tc>
          <w:tcPr>
            <w:tcW w:w="2552" w:type="dxa"/>
            <w:tcBorders>
              <w:top w:val="single" w:sz="4" w:space="0" w:color="auto"/>
            </w:tcBorders>
          </w:tcPr>
          <w:p w:rsidR="001A2457" w:rsidRPr="001A1779" w:rsidRDefault="001A2457" w:rsidP="001A2457">
            <w:pPr>
              <w:jc w:val="center"/>
              <w:rPr>
                <w:sz w:val="24"/>
                <w:szCs w:val="24"/>
              </w:rPr>
            </w:pPr>
            <w:r w:rsidRPr="001A1779">
              <w:rPr>
                <w:sz w:val="24"/>
                <w:szCs w:val="24"/>
              </w:rPr>
              <w:t>(должность)</w:t>
            </w:r>
          </w:p>
        </w:tc>
        <w:tc>
          <w:tcPr>
            <w:tcW w:w="170" w:type="dxa"/>
          </w:tcPr>
          <w:p w:rsidR="001A2457" w:rsidRPr="001A1779" w:rsidRDefault="001A2457" w:rsidP="001A2457">
            <w:pPr>
              <w:jc w:val="center"/>
              <w:rPr>
                <w:sz w:val="24"/>
                <w:szCs w:val="24"/>
              </w:rPr>
            </w:pPr>
          </w:p>
        </w:tc>
        <w:tc>
          <w:tcPr>
            <w:tcW w:w="1644" w:type="dxa"/>
            <w:tcBorders>
              <w:top w:val="single" w:sz="4" w:space="0" w:color="auto"/>
            </w:tcBorders>
          </w:tcPr>
          <w:p w:rsidR="001A2457" w:rsidRPr="001A1779" w:rsidRDefault="001A2457" w:rsidP="001A2457">
            <w:pPr>
              <w:jc w:val="center"/>
              <w:rPr>
                <w:sz w:val="24"/>
                <w:szCs w:val="24"/>
              </w:rPr>
            </w:pPr>
            <w:r w:rsidRPr="001A1779">
              <w:rPr>
                <w:sz w:val="24"/>
                <w:szCs w:val="24"/>
              </w:rPr>
              <w:t>(подпись)</w:t>
            </w:r>
          </w:p>
        </w:tc>
        <w:tc>
          <w:tcPr>
            <w:tcW w:w="170" w:type="dxa"/>
          </w:tcPr>
          <w:p w:rsidR="001A2457" w:rsidRPr="001A1779" w:rsidRDefault="001A2457" w:rsidP="001A2457">
            <w:pPr>
              <w:jc w:val="center"/>
              <w:rPr>
                <w:sz w:val="24"/>
                <w:szCs w:val="24"/>
              </w:rPr>
            </w:pPr>
          </w:p>
        </w:tc>
        <w:tc>
          <w:tcPr>
            <w:tcW w:w="2552" w:type="dxa"/>
            <w:tcBorders>
              <w:top w:val="single" w:sz="4" w:space="0" w:color="auto"/>
            </w:tcBorders>
          </w:tcPr>
          <w:p w:rsidR="001A2457" w:rsidRPr="001A1779" w:rsidRDefault="007D5653" w:rsidP="001A2457">
            <w:pPr>
              <w:jc w:val="center"/>
              <w:rPr>
                <w:sz w:val="24"/>
                <w:szCs w:val="24"/>
              </w:rPr>
            </w:pPr>
            <w:r w:rsidRPr="001A1779">
              <w:rPr>
                <w:sz w:val="24"/>
                <w:szCs w:val="24"/>
              </w:rPr>
              <w:t>(дата, печать -</w:t>
            </w:r>
            <w:r w:rsidR="001A2457" w:rsidRPr="001A1779">
              <w:rPr>
                <w:sz w:val="24"/>
                <w:szCs w:val="24"/>
              </w:rPr>
              <w:t xml:space="preserve"> при наличии)</w:t>
            </w:r>
          </w:p>
        </w:tc>
      </w:tr>
    </w:tbl>
    <w:p w:rsidR="001A2457" w:rsidRPr="001A1779" w:rsidRDefault="001A2457" w:rsidP="001A2457">
      <w:pPr>
        <w:autoSpaceDE w:val="0"/>
        <w:autoSpaceDN w:val="0"/>
        <w:spacing w:after="0" w:line="240" w:lineRule="auto"/>
        <w:rPr>
          <w:rFonts w:ascii="Times New Roman" w:eastAsia="Times New Roman" w:hAnsi="Times New Roman" w:cs="Times New Roman"/>
          <w:sz w:val="28"/>
          <w:szCs w:val="28"/>
          <w:lang w:eastAsia="ru-RU"/>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9B044C" w:rsidRPr="001A1779" w:rsidRDefault="009B044C">
      <w:pPr>
        <w:spacing w:after="1" w:line="220" w:lineRule="atLeast"/>
        <w:jc w:val="right"/>
        <w:outlineLvl w:val="1"/>
        <w:rPr>
          <w:rFonts w:ascii="Times New Roman" w:hAnsi="Times New Roman" w:cs="Times New Roman"/>
          <w:sz w:val="28"/>
          <w:szCs w:val="28"/>
        </w:rPr>
      </w:pPr>
    </w:p>
    <w:p w:rsidR="009B044C" w:rsidRPr="001A1779" w:rsidRDefault="009B044C">
      <w:pPr>
        <w:spacing w:after="1" w:line="220" w:lineRule="atLeast"/>
        <w:jc w:val="right"/>
        <w:outlineLvl w:val="1"/>
        <w:rPr>
          <w:rFonts w:ascii="Times New Roman" w:hAnsi="Times New Roman" w:cs="Times New Roman"/>
          <w:sz w:val="28"/>
          <w:szCs w:val="28"/>
        </w:rPr>
      </w:pPr>
    </w:p>
    <w:p w:rsidR="007B13E6" w:rsidRPr="001A1779" w:rsidRDefault="007B13E6">
      <w:pPr>
        <w:spacing w:after="1" w:line="220" w:lineRule="atLeast"/>
        <w:jc w:val="right"/>
        <w:outlineLvl w:val="1"/>
        <w:rPr>
          <w:rFonts w:ascii="Times New Roman" w:hAnsi="Times New Roman" w:cs="Times New Roman"/>
          <w:sz w:val="28"/>
          <w:szCs w:val="28"/>
        </w:rPr>
      </w:pPr>
    </w:p>
    <w:p w:rsidR="00351D5A" w:rsidRPr="001A1779" w:rsidRDefault="00351D5A">
      <w:pPr>
        <w:spacing w:after="1" w:line="220" w:lineRule="atLeast"/>
        <w:jc w:val="right"/>
        <w:outlineLvl w:val="1"/>
        <w:rPr>
          <w:rFonts w:ascii="Times New Roman" w:hAnsi="Times New Roman" w:cs="Times New Roman"/>
          <w:sz w:val="28"/>
          <w:szCs w:val="28"/>
        </w:rPr>
      </w:pPr>
      <w:r w:rsidRPr="001A1779">
        <w:rPr>
          <w:rFonts w:ascii="Times New Roman" w:hAnsi="Times New Roman" w:cs="Times New Roman"/>
          <w:sz w:val="28"/>
          <w:szCs w:val="28"/>
        </w:rPr>
        <w:lastRenderedPageBreak/>
        <w:t>Приложение</w:t>
      </w:r>
      <w:r w:rsidR="005318AD" w:rsidRPr="001A1779">
        <w:rPr>
          <w:rFonts w:ascii="Times New Roman" w:hAnsi="Times New Roman" w:cs="Times New Roman"/>
          <w:sz w:val="28"/>
          <w:szCs w:val="28"/>
        </w:rPr>
        <w:t xml:space="preserve"> №</w:t>
      </w:r>
      <w:r w:rsidRPr="001A1779">
        <w:rPr>
          <w:rFonts w:ascii="Times New Roman" w:hAnsi="Times New Roman" w:cs="Times New Roman"/>
          <w:sz w:val="28"/>
          <w:szCs w:val="28"/>
        </w:rPr>
        <w:t xml:space="preserve"> </w:t>
      </w:r>
      <w:r w:rsidR="005F5386" w:rsidRPr="001A1779">
        <w:rPr>
          <w:rFonts w:ascii="Times New Roman" w:hAnsi="Times New Roman" w:cs="Times New Roman"/>
          <w:sz w:val="28"/>
          <w:szCs w:val="28"/>
        </w:rPr>
        <w:t>2</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к Административному регламенту</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предоставления Федеральным агентством</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по недропользованию государственной</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услуги по организации проведения</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в установленном порядке</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конкурсов и аукционов</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на право пользования недрами</w:t>
      </w:r>
    </w:p>
    <w:p w:rsidR="00351D5A" w:rsidRPr="001A1779" w:rsidRDefault="00351D5A">
      <w:pPr>
        <w:spacing w:after="1" w:line="220" w:lineRule="atLeast"/>
        <w:jc w:val="both"/>
        <w:rPr>
          <w:rFonts w:ascii="Times New Roman" w:hAnsi="Times New Roman" w:cs="Times New Roman"/>
          <w:sz w:val="28"/>
          <w:szCs w:val="28"/>
        </w:rPr>
      </w:pPr>
    </w:p>
    <w:p w:rsidR="00351D5A" w:rsidRPr="001A1779" w:rsidRDefault="00B4508D" w:rsidP="00B4508D">
      <w:pPr>
        <w:spacing w:after="1" w:line="220" w:lineRule="atLeast"/>
        <w:jc w:val="center"/>
        <w:rPr>
          <w:rFonts w:ascii="Times New Roman" w:hAnsi="Times New Roman" w:cs="Times New Roman"/>
          <w:sz w:val="28"/>
          <w:szCs w:val="28"/>
        </w:rPr>
      </w:pPr>
      <w:bookmarkStart w:id="23" w:name="P1104"/>
      <w:bookmarkEnd w:id="23"/>
      <w:r w:rsidRPr="001A1779">
        <w:rPr>
          <w:rFonts w:ascii="Times New Roman" w:hAnsi="Times New Roman" w:cs="Times New Roman"/>
          <w:sz w:val="28"/>
          <w:szCs w:val="28"/>
        </w:rPr>
        <w:t>Распределение полномочий между Роснедрами и его территориальными органами</w:t>
      </w:r>
    </w:p>
    <w:p w:rsidR="00351D5A" w:rsidRPr="001A1779" w:rsidRDefault="00B4508D">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при предоставлении государственной услуги</w:t>
      </w:r>
    </w:p>
    <w:p w:rsidR="00351D5A" w:rsidRPr="001A1779" w:rsidRDefault="00351D5A">
      <w:pPr>
        <w:spacing w:after="1" w:line="220" w:lineRule="atLeast"/>
        <w:jc w:val="both"/>
        <w:rPr>
          <w:rFonts w:ascii="Times New Roman" w:hAnsi="Times New Roman" w:cs="Times New Roman"/>
          <w:sz w:val="28"/>
          <w:szCs w:val="28"/>
        </w:rPr>
      </w:pPr>
    </w:p>
    <w:p w:rsidR="00351D5A" w:rsidRPr="001A1779" w:rsidRDefault="00351D5A" w:rsidP="0045584A">
      <w:pPr>
        <w:spacing w:after="0" w:line="220" w:lineRule="atLeast"/>
        <w:ind w:firstLine="540"/>
        <w:jc w:val="both"/>
        <w:rPr>
          <w:rFonts w:ascii="Times New Roman" w:hAnsi="Times New Roman" w:cs="Times New Roman"/>
          <w:sz w:val="28"/>
          <w:szCs w:val="28"/>
        </w:rPr>
      </w:pPr>
      <w:r w:rsidRPr="001A1779">
        <w:rPr>
          <w:rFonts w:ascii="Times New Roman" w:hAnsi="Times New Roman" w:cs="Times New Roman"/>
          <w:sz w:val="28"/>
          <w:szCs w:val="28"/>
        </w:rPr>
        <w:t xml:space="preserve">1. Принятие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осуществляется территориальными органами Роснедр в отношении участков недр, содержащих указанные в Таблице, являющейся </w:t>
      </w:r>
      <w:hyperlink w:anchor="P1124" w:history="1">
        <w:r w:rsidRPr="001A1779">
          <w:rPr>
            <w:rFonts w:ascii="Times New Roman" w:hAnsi="Times New Roman" w:cs="Times New Roman"/>
            <w:sz w:val="28"/>
            <w:szCs w:val="28"/>
          </w:rPr>
          <w:t>Приложением</w:t>
        </w:r>
      </w:hyperlink>
      <w:r w:rsidRPr="001A1779">
        <w:rPr>
          <w:rFonts w:ascii="Times New Roman" w:hAnsi="Times New Roman" w:cs="Times New Roman"/>
          <w:sz w:val="28"/>
          <w:szCs w:val="28"/>
        </w:rPr>
        <w:t xml:space="preserve"> к настоящему Распределению полномочий между Роснедрами и его территориальными органами при предоставлении государственной услуги (далее - Таблица), полезные ископаемые в количестве, не превышающем предельные размеры, указанные в Таблице.</w:t>
      </w:r>
    </w:p>
    <w:p w:rsidR="00351D5A" w:rsidRPr="001A1779" w:rsidRDefault="00351D5A" w:rsidP="0045584A">
      <w:pPr>
        <w:spacing w:after="0" w:line="220" w:lineRule="atLeast"/>
        <w:ind w:firstLine="540"/>
        <w:jc w:val="both"/>
        <w:rPr>
          <w:rFonts w:ascii="Times New Roman" w:hAnsi="Times New Roman" w:cs="Times New Roman"/>
          <w:sz w:val="28"/>
          <w:szCs w:val="28"/>
        </w:rPr>
      </w:pPr>
      <w:r w:rsidRPr="001A1779">
        <w:rPr>
          <w:rFonts w:ascii="Times New Roman" w:hAnsi="Times New Roman" w:cs="Times New Roman"/>
          <w:sz w:val="28"/>
          <w:szCs w:val="28"/>
        </w:rPr>
        <w:t>По участкам недр в соответствии с Распределением, подпадающим под полномочия территориального органа Роснедр, но расположенным на территории двух и более федеральных округов Российской Федерации, оформление, принятие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осуществляется Роснедрами.</w:t>
      </w:r>
    </w:p>
    <w:p w:rsidR="00351D5A" w:rsidRPr="001A1779" w:rsidRDefault="00351D5A" w:rsidP="0045584A">
      <w:pPr>
        <w:spacing w:after="0" w:line="220" w:lineRule="atLeast"/>
        <w:ind w:firstLine="540"/>
        <w:jc w:val="both"/>
        <w:rPr>
          <w:rFonts w:ascii="Times New Roman" w:hAnsi="Times New Roman" w:cs="Times New Roman"/>
          <w:sz w:val="28"/>
          <w:szCs w:val="28"/>
        </w:rPr>
      </w:pPr>
      <w:r w:rsidRPr="001A1779">
        <w:rPr>
          <w:rFonts w:ascii="Times New Roman" w:hAnsi="Times New Roman" w:cs="Times New Roman"/>
          <w:sz w:val="28"/>
          <w:szCs w:val="28"/>
        </w:rPr>
        <w:t>2. Принятие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в отношении участков недр, содержащих не вошедшие в прилагаемую Таблицу полезные ископаемые или включенные в Таблицу, но содержащиеся на участках в количестве, превышающем предельные размеры, указанные в Таблице, осуществляется Роснедрами.</w:t>
      </w:r>
    </w:p>
    <w:p w:rsidR="00351D5A" w:rsidRPr="001A1779" w:rsidRDefault="00351D5A" w:rsidP="0045584A">
      <w:pPr>
        <w:spacing w:after="0" w:line="220" w:lineRule="atLeast"/>
        <w:ind w:firstLine="540"/>
        <w:jc w:val="both"/>
        <w:rPr>
          <w:rFonts w:ascii="Times New Roman" w:hAnsi="Times New Roman" w:cs="Times New Roman"/>
          <w:sz w:val="28"/>
          <w:szCs w:val="28"/>
        </w:rPr>
      </w:pPr>
      <w:r w:rsidRPr="001A1779">
        <w:rPr>
          <w:rFonts w:ascii="Times New Roman" w:hAnsi="Times New Roman" w:cs="Times New Roman"/>
          <w:sz w:val="28"/>
          <w:szCs w:val="28"/>
        </w:rPr>
        <w:t>3. На о</w:t>
      </w:r>
      <w:r w:rsidR="00B95D1C" w:rsidRPr="001A1779">
        <w:rPr>
          <w:rFonts w:ascii="Times New Roman" w:hAnsi="Times New Roman" w:cs="Times New Roman"/>
          <w:sz w:val="28"/>
          <w:szCs w:val="28"/>
        </w:rPr>
        <w:t>сновании письменного поручения руководителя, з</w:t>
      </w:r>
      <w:r w:rsidRPr="001A1779">
        <w:rPr>
          <w:rFonts w:ascii="Times New Roman" w:hAnsi="Times New Roman" w:cs="Times New Roman"/>
          <w:sz w:val="28"/>
          <w:szCs w:val="28"/>
        </w:rPr>
        <w:t>аместителя руководителя Роснедр может осуществляться передача полномочий от Роснедр территориальному органу или от территориального органа Роснедрам по принятию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w:t>
      </w:r>
    </w:p>
    <w:p w:rsidR="00351D5A" w:rsidRPr="001A1779" w:rsidRDefault="00351D5A" w:rsidP="0045584A">
      <w:pPr>
        <w:spacing w:after="0" w:line="220" w:lineRule="atLeast"/>
        <w:ind w:firstLine="540"/>
        <w:jc w:val="both"/>
        <w:rPr>
          <w:rFonts w:ascii="Times New Roman" w:hAnsi="Times New Roman" w:cs="Times New Roman"/>
          <w:sz w:val="28"/>
          <w:szCs w:val="28"/>
        </w:rPr>
      </w:pPr>
      <w:r w:rsidRPr="001A1779">
        <w:rPr>
          <w:rFonts w:ascii="Times New Roman" w:hAnsi="Times New Roman" w:cs="Times New Roman"/>
          <w:sz w:val="28"/>
          <w:szCs w:val="28"/>
        </w:rPr>
        <w:lastRenderedPageBreak/>
        <w:t>4. Передача полномочий Роснедр территориальному органу или от территориального органа Роснедрам по вопросам принятия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устанавливается в Перечне участков недр, предлагаемых для предоставления в пользование, утверждаемом Роснедрами.</w:t>
      </w:r>
    </w:p>
    <w:p w:rsidR="00351D5A" w:rsidRPr="001A1779" w:rsidRDefault="005F5386" w:rsidP="008726E6">
      <w:pPr>
        <w:spacing w:after="0"/>
        <w:rPr>
          <w:rFonts w:ascii="Times New Roman" w:hAnsi="Times New Roman" w:cs="Times New Roman"/>
          <w:sz w:val="28"/>
          <w:szCs w:val="28"/>
        </w:rPr>
      </w:pPr>
      <w:r w:rsidRPr="001A1779">
        <w:rPr>
          <w:rFonts w:ascii="Times New Roman" w:hAnsi="Times New Roman" w:cs="Times New Roman"/>
          <w:sz w:val="28"/>
          <w:szCs w:val="28"/>
        </w:rPr>
        <w:br w:type="page"/>
      </w:r>
    </w:p>
    <w:p w:rsidR="00351D5A" w:rsidRPr="001A1779" w:rsidRDefault="00351D5A">
      <w:pPr>
        <w:spacing w:after="1" w:line="220" w:lineRule="atLeast"/>
        <w:jc w:val="right"/>
        <w:outlineLvl w:val="2"/>
        <w:rPr>
          <w:rFonts w:ascii="Times New Roman" w:hAnsi="Times New Roman" w:cs="Times New Roman"/>
          <w:sz w:val="28"/>
          <w:szCs w:val="28"/>
        </w:rPr>
      </w:pPr>
      <w:r w:rsidRPr="001A1779">
        <w:rPr>
          <w:rFonts w:ascii="Times New Roman" w:hAnsi="Times New Roman" w:cs="Times New Roman"/>
          <w:sz w:val="28"/>
          <w:szCs w:val="28"/>
        </w:rPr>
        <w:lastRenderedPageBreak/>
        <w:t>Приложение</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к распределению полномочий между</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Роснедрами и его территориальными</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органами при предоставлении</w:t>
      </w:r>
    </w:p>
    <w:p w:rsidR="00351D5A" w:rsidRPr="001A1779" w:rsidRDefault="00351D5A">
      <w:pPr>
        <w:spacing w:after="1" w:line="220" w:lineRule="atLeast"/>
        <w:jc w:val="right"/>
        <w:rPr>
          <w:rFonts w:ascii="Times New Roman" w:hAnsi="Times New Roman" w:cs="Times New Roman"/>
          <w:sz w:val="28"/>
          <w:szCs w:val="28"/>
        </w:rPr>
      </w:pPr>
      <w:r w:rsidRPr="001A1779">
        <w:rPr>
          <w:rFonts w:ascii="Times New Roman" w:hAnsi="Times New Roman" w:cs="Times New Roman"/>
          <w:sz w:val="28"/>
          <w:szCs w:val="28"/>
        </w:rPr>
        <w:t>государственной услуги</w:t>
      </w:r>
    </w:p>
    <w:p w:rsidR="00351D5A" w:rsidRPr="001A1779" w:rsidRDefault="00351D5A">
      <w:pPr>
        <w:spacing w:after="1" w:line="220" w:lineRule="atLeast"/>
        <w:jc w:val="both"/>
        <w:rPr>
          <w:rFonts w:ascii="Times New Roman" w:hAnsi="Times New Roman" w:cs="Times New Roman"/>
          <w:sz w:val="28"/>
          <w:szCs w:val="28"/>
        </w:rPr>
      </w:pPr>
    </w:p>
    <w:p w:rsidR="00351D5A" w:rsidRPr="001A1779" w:rsidRDefault="008726E6" w:rsidP="008726E6">
      <w:pPr>
        <w:spacing w:after="1" w:line="220" w:lineRule="atLeast"/>
        <w:jc w:val="center"/>
        <w:rPr>
          <w:rFonts w:ascii="Times New Roman" w:hAnsi="Times New Roman" w:cs="Times New Roman"/>
          <w:sz w:val="28"/>
          <w:szCs w:val="28"/>
        </w:rPr>
      </w:pPr>
      <w:bookmarkStart w:id="24" w:name="P1124"/>
      <w:bookmarkEnd w:id="24"/>
      <w:r w:rsidRPr="001A1779">
        <w:rPr>
          <w:rFonts w:ascii="Times New Roman" w:hAnsi="Times New Roman" w:cs="Times New Roman"/>
          <w:sz w:val="28"/>
          <w:szCs w:val="28"/>
        </w:rPr>
        <w:t xml:space="preserve">Таблица предельных объемов запасов и прогнозных ресурсов </w:t>
      </w:r>
      <w:r w:rsidRPr="001A1779">
        <w:rPr>
          <w:rFonts w:ascii="Times New Roman" w:hAnsi="Times New Roman" w:cs="Times New Roman"/>
          <w:sz w:val="28"/>
          <w:szCs w:val="28"/>
        </w:rPr>
        <w:br/>
        <w:t>полезных ископаемых, залегающих на участках недр</w:t>
      </w:r>
    </w:p>
    <w:p w:rsidR="00351D5A" w:rsidRPr="001A1779" w:rsidRDefault="00351D5A">
      <w:pPr>
        <w:spacing w:after="1" w:line="220" w:lineRule="atLeast"/>
        <w:jc w:val="both"/>
        <w:rPr>
          <w:rFonts w:ascii="Times New Roman" w:hAnsi="Times New Roman" w:cs="Times New Roman"/>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1418"/>
        <w:gridCol w:w="2693"/>
        <w:gridCol w:w="2693"/>
      </w:tblGrid>
      <w:tr w:rsidR="00351D5A" w:rsidRPr="001A1779" w:rsidTr="000E02DD">
        <w:tc>
          <w:tcPr>
            <w:tcW w:w="3544" w:type="dxa"/>
            <w:vMerge w:val="restart"/>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Полезные ископаемые месторождений или проявлений на участках недр</w:t>
            </w:r>
          </w:p>
        </w:tc>
        <w:tc>
          <w:tcPr>
            <w:tcW w:w="1418" w:type="dxa"/>
            <w:vMerge w:val="restart"/>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Единица измерения</w:t>
            </w:r>
          </w:p>
        </w:tc>
        <w:tc>
          <w:tcPr>
            <w:tcW w:w="5386" w:type="dxa"/>
            <w:gridSpan w:val="2"/>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Максимальное количество</w:t>
            </w:r>
          </w:p>
        </w:tc>
      </w:tr>
      <w:tr w:rsidR="00351D5A" w:rsidRPr="001A1779" w:rsidTr="000E02DD">
        <w:tc>
          <w:tcPr>
            <w:tcW w:w="3544" w:type="dxa"/>
            <w:vMerge/>
          </w:tcPr>
          <w:p w:rsidR="00351D5A" w:rsidRPr="001A1779" w:rsidRDefault="00351D5A">
            <w:pPr>
              <w:rPr>
                <w:rFonts w:ascii="Times New Roman" w:hAnsi="Times New Roman" w:cs="Times New Roman"/>
                <w:sz w:val="28"/>
                <w:szCs w:val="28"/>
              </w:rPr>
            </w:pPr>
          </w:p>
        </w:tc>
        <w:tc>
          <w:tcPr>
            <w:tcW w:w="1418" w:type="dxa"/>
            <w:vMerge/>
          </w:tcPr>
          <w:p w:rsidR="00351D5A" w:rsidRPr="001A1779" w:rsidRDefault="00351D5A">
            <w:pPr>
              <w:rPr>
                <w:rFonts w:ascii="Times New Roman" w:hAnsi="Times New Roman" w:cs="Times New Roman"/>
                <w:sz w:val="28"/>
                <w:szCs w:val="28"/>
              </w:rPr>
            </w:pP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балансовых запасов ТПИ по категориям</w:t>
            </w:r>
          </w:p>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A + B + C</w:t>
            </w:r>
            <w:r w:rsidRPr="001A1779">
              <w:rPr>
                <w:rFonts w:ascii="Times New Roman" w:hAnsi="Times New Roman" w:cs="Times New Roman"/>
                <w:sz w:val="28"/>
                <w:szCs w:val="28"/>
                <w:vertAlign w:val="subscript"/>
              </w:rPr>
              <w:t>1</w:t>
            </w:r>
            <w:r w:rsidRPr="001A1779">
              <w:rPr>
                <w:rFonts w:ascii="Times New Roman" w:hAnsi="Times New Roman" w:cs="Times New Roman"/>
                <w:sz w:val="28"/>
                <w:szCs w:val="28"/>
              </w:rPr>
              <w:t xml:space="preserve"> + C</w:t>
            </w:r>
            <w:r w:rsidRPr="001A1779">
              <w:rPr>
                <w:rFonts w:ascii="Times New Roman" w:hAnsi="Times New Roman" w:cs="Times New Roman"/>
                <w:sz w:val="28"/>
                <w:szCs w:val="28"/>
                <w:vertAlign w:val="subscript"/>
              </w:rPr>
              <w:t>2</w:t>
            </w:r>
            <w:r w:rsidRPr="001A1779">
              <w:rPr>
                <w:rFonts w:ascii="Times New Roman" w:hAnsi="Times New Roman" w:cs="Times New Roman"/>
                <w:sz w:val="28"/>
                <w:szCs w:val="28"/>
              </w:rPr>
              <w:t>,</w:t>
            </w:r>
          </w:p>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УВС по категориям</w:t>
            </w:r>
          </w:p>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A + B</w:t>
            </w:r>
            <w:r w:rsidRPr="001A1779">
              <w:rPr>
                <w:rFonts w:ascii="Times New Roman" w:hAnsi="Times New Roman" w:cs="Times New Roman"/>
                <w:sz w:val="28"/>
                <w:szCs w:val="28"/>
                <w:vertAlign w:val="subscript"/>
              </w:rPr>
              <w:t>1</w:t>
            </w:r>
            <w:r w:rsidRPr="001A1779">
              <w:rPr>
                <w:rFonts w:ascii="Times New Roman" w:hAnsi="Times New Roman" w:cs="Times New Roman"/>
                <w:sz w:val="28"/>
                <w:szCs w:val="28"/>
              </w:rPr>
              <w:t xml:space="preserve"> + B</w:t>
            </w:r>
            <w:r w:rsidRPr="001A1779">
              <w:rPr>
                <w:rFonts w:ascii="Times New Roman" w:hAnsi="Times New Roman" w:cs="Times New Roman"/>
                <w:sz w:val="28"/>
                <w:szCs w:val="28"/>
                <w:vertAlign w:val="subscript"/>
              </w:rPr>
              <w:t>2</w:t>
            </w:r>
            <w:r w:rsidRPr="001A1779">
              <w:rPr>
                <w:rFonts w:ascii="Times New Roman" w:hAnsi="Times New Roman" w:cs="Times New Roman"/>
                <w:sz w:val="28"/>
                <w:szCs w:val="28"/>
              </w:rPr>
              <w:t xml:space="preserve"> + C</w:t>
            </w:r>
            <w:r w:rsidRPr="001A1779">
              <w:rPr>
                <w:rFonts w:ascii="Times New Roman" w:hAnsi="Times New Roman" w:cs="Times New Roman"/>
                <w:sz w:val="28"/>
                <w:szCs w:val="28"/>
                <w:vertAlign w:val="subscript"/>
              </w:rPr>
              <w:t>1</w:t>
            </w:r>
            <w:r w:rsidRPr="001A1779">
              <w:rPr>
                <w:rFonts w:ascii="Times New Roman" w:hAnsi="Times New Roman" w:cs="Times New Roman"/>
                <w:sz w:val="28"/>
                <w:szCs w:val="28"/>
              </w:rPr>
              <w:t xml:space="preserve"> + C</w:t>
            </w:r>
            <w:r w:rsidRPr="001A1779">
              <w:rPr>
                <w:rFonts w:ascii="Times New Roman" w:hAnsi="Times New Roman" w:cs="Times New Roman"/>
                <w:sz w:val="28"/>
                <w:szCs w:val="28"/>
                <w:vertAlign w:val="subscript"/>
              </w:rPr>
              <w:t>2</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прогнозных ресурсов ТПИ по категориям</w:t>
            </w:r>
          </w:p>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P</w:t>
            </w:r>
            <w:r w:rsidRPr="001A1779">
              <w:rPr>
                <w:rFonts w:ascii="Times New Roman" w:hAnsi="Times New Roman" w:cs="Times New Roman"/>
                <w:sz w:val="28"/>
                <w:szCs w:val="28"/>
                <w:vertAlign w:val="subscript"/>
              </w:rPr>
              <w:t>1</w:t>
            </w:r>
            <w:r w:rsidRPr="001A1779">
              <w:rPr>
                <w:rFonts w:ascii="Times New Roman" w:hAnsi="Times New Roman" w:cs="Times New Roman"/>
                <w:sz w:val="28"/>
                <w:szCs w:val="28"/>
              </w:rPr>
              <w:t xml:space="preserve"> + P</w:t>
            </w:r>
            <w:r w:rsidRPr="001A1779">
              <w:rPr>
                <w:rFonts w:ascii="Times New Roman" w:hAnsi="Times New Roman" w:cs="Times New Roman"/>
                <w:sz w:val="28"/>
                <w:szCs w:val="28"/>
                <w:vertAlign w:val="subscript"/>
              </w:rPr>
              <w:t>2</w:t>
            </w:r>
            <w:r w:rsidRPr="001A1779">
              <w:rPr>
                <w:rFonts w:ascii="Times New Roman" w:hAnsi="Times New Roman" w:cs="Times New Roman"/>
                <w:sz w:val="28"/>
                <w:szCs w:val="28"/>
              </w:rPr>
              <w:t xml:space="preserve"> + P</w:t>
            </w:r>
            <w:r w:rsidRPr="001A1779">
              <w:rPr>
                <w:rFonts w:ascii="Times New Roman" w:hAnsi="Times New Roman" w:cs="Times New Roman"/>
                <w:sz w:val="28"/>
                <w:szCs w:val="28"/>
                <w:vertAlign w:val="subscript"/>
              </w:rPr>
              <w:t>3</w:t>
            </w:r>
            <w:r w:rsidRPr="001A1779">
              <w:rPr>
                <w:rFonts w:ascii="Times New Roman" w:hAnsi="Times New Roman" w:cs="Times New Roman"/>
                <w:sz w:val="28"/>
                <w:szCs w:val="28"/>
              </w:rPr>
              <w:t>,</w:t>
            </w:r>
          </w:p>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УВС по категориям</w:t>
            </w:r>
          </w:p>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D</w:t>
            </w:r>
            <w:r w:rsidRPr="001A1779">
              <w:rPr>
                <w:rFonts w:ascii="Times New Roman" w:hAnsi="Times New Roman" w:cs="Times New Roman"/>
                <w:sz w:val="28"/>
                <w:szCs w:val="28"/>
                <w:vertAlign w:val="subscript"/>
              </w:rPr>
              <w:t>л</w:t>
            </w:r>
            <w:r w:rsidRPr="001A1779">
              <w:rPr>
                <w:rFonts w:ascii="Times New Roman" w:hAnsi="Times New Roman" w:cs="Times New Roman"/>
                <w:sz w:val="28"/>
                <w:szCs w:val="28"/>
              </w:rPr>
              <w:t xml:space="preserve"> + D</w:t>
            </w:r>
            <w:r w:rsidRPr="001A1779">
              <w:rPr>
                <w:rFonts w:ascii="Times New Roman" w:hAnsi="Times New Roman" w:cs="Times New Roman"/>
                <w:sz w:val="28"/>
                <w:szCs w:val="28"/>
                <w:vertAlign w:val="subscript"/>
              </w:rPr>
              <w:t>0</w:t>
            </w:r>
            <w:r w:rsidRPr="001A1779">
              <w:rPr>
                <w:rFonts w:ascii="Times New Roman" w:hAnsi="Times New Roman" w:cs="Times New Roman"/>
                <w:sz w:val="28"/>
                <w:szCs w:val="28"/>
              </w:rPr>
              <w:t>+ D</w:t>
            </w:r>
            <w:r w:rsidRPr="001A1779">
              <w:rPr>
                <w:rFonts w:ascii="Times New Roman" w:hAnsi="Times New Roman" w:cs="Times New Roman"/>
                <w:sz w:val="28"/>
                <w:szCs w:val="28"/>
                <w:vertAlign w:val="subscript"/>
              </w:rPr>
              <w:t>1</w:t>
            </w:r>
            <w:r w:rsidRPr="001A1779">
              <w:rPr>
                <w:rFonts w:ascii="Times New Roman" w:hAnsi="Times New Roman" w:cs="Times New Roman"/>
                <w:sz w:val="28"/>
                <w:szCs w:val="28"/>
              </w:rPr>
              <w:t>+ D</w:t>
            </w:r>
            <w:r w:rsidRPr="001A1779">
              <w:rPr>
                <w:rFonts w:ascii="Times New Roman" w:hAnsi="Times New Roman" w:cs="Times New Roman"/>
                <w:sz w:val="28"/>
                <w:szCs w:val="28"/>
                <w:vertAlign w:val="subscript"/>
              </w:rPr>
              <w:t>2</w:t>
            </w:r>
          </w:p>
        </w:tc>
      </w:tr>
      <w:tr w:rsidR="00351D5A" w:rsidRPr="001A1779" w:rsidTr="000E02DD">
        <w:tc>
          <w:tcPr>
            <w:tcW w:w="3544"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3</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4</w:t>
            </w:r>
          </w:p>
        </w:tc>
      </w:tr>
      <w:tr w:rsidR="00351D5A" w:rsidRPr="001A1779" w:rsidTr="000E02DD">
        <w:tc>
          <w:tcPr>
            <w:tcW w:w="10348" w:type="dxa"/>
            <w:gridSpan w:val="4"/>
          </w:tcPr>
          <w:p w:rsidR="00351D5A" w:rsidRPr="001A1779" w:rsidRDefault="00351D5A">
            <w:pPr>
              <w:spacing w:after="1" w:line="220" w:lineRule="atLeast"/>
              <w:outlineLvl w:val="3"/>
              <w:rPr>
                <w:rFonts w:ascii="Times New Roman" w:hAnsi="Times New Roman" w:cs="Times New Roman"/>
                <w:sz w:val="28"/>
                <w:szCs w:val="28"/>
              </w:rPr>
            </w:pPr>
            <w:r w:rsidRPr="001A1779">
              <w:rPr>
                <w:rFonts w:ascii="Times New Roman" w:hAnsi="Times New Roman" w:cs="Times New Roman"/>
                <w:sz w:val="28"/>
                <w:szCs w:val="28"/>
              </w:rPr>
              <w:t>I. Углеводородное сырье</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Нефть</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 (извл.)</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Газ</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млрд. м</w:t>
            </w:r>
            <w:r w:rsidRPr="001A1779">
              <w:rPr>
                <w:rFonts w:ascii="Times New Roman" w:hAnsi="Times New Roman" w:cs="Times New Roman"/>
                <w:sz w:val="28"/>
                <w:szCs w:val="28"/>
                <w:vertAlign w:val="superscript"/>
              </w:rPr>
              <w:t>3</w:t>
            </w:r>
            <w:r w:rsidRPr="001A1779">
              <w:rPr>
                <w:rFonts w:ascii="Times New Roman" w:hAnsi="Times New Roman" w:cs="Times New Roman"/>
                <w:sz w:val="28"/>
                <w:szCs w:val="28"/>
              </w:rPr>
              <w:t xml:space="preserve"> (извл.)</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3</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5</w:t>
            </w:r>
          </w:p>
        </w:tc>
      </w:tr>
      <w:tr w:rsidR="00351D5A" w:rsidRPr="001A1779" w:rsidTr="000E02DD">
        <w:tc>
          <w:tcPr>
            <w:tcW w:w="10348" w:type="dxa"/>
            <w:gridSpan w:val="4"/>
          </w:tcPr>
          <w:p w:rsidR="00351D5A" w:rsidRPr="001A1779" w:rsidRDefault="00351D5A">
            <w:pPr>
              <w:spacing w:after="1" w:line="220" w:lineRule="atLeast"/>
              <w:outlineLvl w:val="3"/>
              <w:rPr>
                <w:rFonts w:ascii="Times New Roman" w:hAnsi="Times New Roman" w:cs="Times New Roman"/>
                <w:sz w:val="28"/>
                <w:szCs w:val="28"/>
              </w:rPr>
            </w:pPr>
            <w:r w:rsidRPr="001A1779">
              <w:rPr>
                <w:rFonts w:ascii="Times New Roman" w:hAnsi="Times New Roman" w:cs="Times New Roman"/>
                <w:sz w:val="28"/>
                <w:szCs w:val="28"/>
              </w:rPr>
              <w:t>II. Энергетическое сырье</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Уголь каменный и антрацит</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Уголь бурый</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Торф и горючие сланцы</w:t>
            </w:r>
          </w:p>
        </w:tc>
        <w:tc>
          <w:tcPr>
            <w:tcW w:w="6804" w:type="dxa"/>
            <w:gridSpan w:val="3"/>
          </w:tcPr>
          <w:p w:rsidR="00351D5A" w:rsidRPr="001A1779" w:rsidRDefault="00351D5A" w:rsidP="00195727">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Без ограничений</w:t>
            </w:r>
          </w:p>
        </w:tc>
      </w:tr>
      <w:tr w:rsidR="00351D5A" w:rsidRPr="001A1779" w:rsidTr="000E02DD">
        <w:tc>
          <w:tcPr>
            <w:tcW w:w="10348" w:type="dxa"/>
            <w:gridSpan w:val="4"/>
          </w:tcPr>
          <w:p w:rsidR="00351D5A" w:rsidRPr="001A1779" w:rsidRDefault="00351D5A">
            <w:pPr>
              <w:spacing w:after="1" w:line="220" w:lineRule="atLeast"/>
              <w:outlineLvl w:val="3"/>
              <w:rPr>
                <w:rFonts w:ascii="Times New Roman" w:hAnsi="Times New Roman" w:cs="Times New Roman"/>
                <w:sz w:val="28"/>
                <w:szCs w:val="28"/>
              </w:rPr>
            </w:pPr>
            <w:r w:rsidRPr="001A1779">
              <w:rPr>
                <w:rFonts w:ascii="Times New Roman" w:hAnsi="Times New Roman" w:cs="Times New Roman"/>
                <w:sz w:val="28"/>
                <w:szCs w:val="28"/>
              </w:rPr>
              <w:t>III. Черные металлы</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Железные руды</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Марганцевые руды</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3</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6</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Хромовые руды</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r>
      <w:tr w:rsidR="00351D5A" w:rsidRPr="001A1779" w:rsidTr="000E02DD">
        <w:tc>
          <w:tcPr>
            <w:tcW w:w="10348" w:type="dxa"/>
            <w:gridSpan w:val="4"/>
          </w:tcPr>
          <w:p w:rsidR="00351D5A" w:rsidRPr="001A1779" w:rsidRDefault="00351D5A">
            <w:pPr>
              <w:spacing w:after="1" w:line="220" w:lineRule="atLeast"/>
              <w:outlineLvl w:val="3"/>
              <w:rPr>
                <w:rFonts w:ascii="Times New Roman" w:hAnsi="Times New Roman" w:cs="Times New Roman"/>
                <w:sz w:val="28"/>
                <w:szCs w:val="28"/>
              </w:rPr>
            </w:pPr>
            <w:r w:rsidRPr="001A1779">
              <w:rPr>
                <w:rFonts w:ascii="Times New Roman" w:hAnsi="Times New Roman" w:cs="Times New Roman"/>
                <w:sz w:val="28"/>
                <w:szCs w:val="28"/>
              </w:rPr>
              <w:t>IV. Цветные и редкие металлы</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Алюминиевое сырье, в т.ч. бокситы для производства глинозема, алуниты, нефелины</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lastRenderedPageBreak/>
              <w:t>Вольфрам</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 WO</w:t>
            </w:r>
            <w:r w:rsidRPr="001A1779">
              <w:rPr>
                <w:rFonts w:ascii="Times New Roman" w:hAnsi="Times New Roman" w:cs="Times New Roman"/>
                <w:sz w:val="28"/>
                <w:szCs w:val="28"/>
                <w:vertAlign w:val="subscript"/>
              </w:rPr>
              <w:t>3</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Висмут</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5</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Медь</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Молибден</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Олово</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Ртуть</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Свинец</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Стронций</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Сурьма</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40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Титан коренной</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 TiO</w:t>
            </w:r>
            <w:r w:rsidRPr="001A1779">
              <w:rPr>
                <w:rFonts w:ascii="Times New Roman" w:hAnsi="Times New Roman" w:cs="Times New Roman"/>
                <w:sz w:val="28"/>
                <w:szCs w:val="28"/>
                <w:vertAlign w:val="subscript"/>
              </w:rPr>
              <w:t>2</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5</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Титан россыпной</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 TiO</w:t>
            </w:r>
            <w:r w:rsidRPr="001A1779">
              <w:rPr>
                <w:rFonts w:ascii="Times New Roman" w:hAnsi="Times New Roman" w:cs="Times New Roman"/>
                <w:sz w:val="28"/>
                <w:szCs w:val="28"/>
                <w:vertAlign w:val="subscript"/>
              </w:rPr>
              <w:t>2</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Цезий (оксид)</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Цинк</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Цирконий</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 ZrO</w:t>
            </w:r>
            <w:r w:rsidRPr="001A1779">
              <w:rPr>
                <w:rFonts w:ascii="Times New Roman" w:hAnsi="Times New Roman" w:cs="Times New Roman"/>
                <w:sz w:val="28"/>
                <w:szCs w:val="28"/>
                <w:vertAlign w:val="subscript"/>
              </w:rPr>
              <w:t>2</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0,5</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r>
      <w:tr w:rsidR="00351D5A" w:rsidRPr="001A1779" w:rsidTr="000E02DD">
        <w:tc>
          <w:tcPr>
            <w:tcW w:w="7655" w:type="dxa"/>
            <w:gridSpan w:val="3"/>
          </w:tcPr>
          <w:p w:rsidR="00351D5A" w:rsidRPr="001A1779" w:rsidRDefault="00351D5A">
            <w:pPr>
              <w:spacing w:after="1" w:line="220" w:lineRule="atLeast"/>
              <w:outlineLvl w:val="3"/>
              <w:rPr>
                <w:rFonts w:ascii="Times New Roman" w:hAnsi="Times New Roman" w:cs="Times New Roman"/>
                <w:sz w:val="28"/>
                <w:szCs w:val="28"/>
              </w:rPr>
            </w:pPr>
            <w:r w:rsidRPr="001A1779">
              <w:rPr>
                <w:rFonts w:ascii="Times New Roman" w:hAnsi="Times New Roman" w:cs="Times New Roman"/>
                <w:sz w:val="28"/>
                <w:szCs w:val="28"/>
              </w:rPr>
              <w:t>V. Благородные металлы</w:t>
            </w:r>
          </w:p>
        </w:tc>
        <w:tc>
          <w:tcPr>
            <w:tcW w:w="2693" w:type="dxa"/>
          </w:tcPr>
          <w:p w:rsidR="00351D5A" w:rsidRPr="001A1779" w:rsidRDefault="00351D5A">
            <w:pPr>
              <w:spacing w:after="1" w:line="220" w:lineRule="atLeast"/>
              <w:rPr>
                <w:rFonts w:ascii="Times New Roman" w:hAnsi="Times New Roman" w:cs="Times New Roman"/>
                <w:sz w:val="28"/>
                <w:szCs w:val="28"/>
              </w:rPr>
            </w:pP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Золото коренное</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Золото россыпное</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Серебро</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1000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2000</w:t>
            </w:r>
          </w:p>
        </w:tc>
      </w:tr>
      <w:tr w:rsidR="00351D5A" w:rsidRPr="001A1779" w:rsidTr="000E02DD">
        <w:tc>
          <w:tcPr>
            <w:tcW w:w="10348" w:type="dxa"/>
            <w:gridSpan w:val="4"/>
          </w:tcPr>
          <w:p w:rsidR="00351D5A" w:rsidRPr="001A1779" w:rsidRDefault="00351D5A">
            <w:pPr>
              <w:spacing w:after="1" w:line="220" w:lineRule="atLeast"/>
              <w:outlineLvl w:val="3"/>
              <w:rPr>
                <w:rFonts w:ascii="Times New Roman" w:hAnsi="Times New Roman" w:cs="Times New Roman"/>
                <w:sz w:val="28"/>
                <w:szCs w:val="28"/>
              </w:rPr>
            </w:pPr>
            <w:r w:rsidRPr="001A1779">
              <w:rPr>
                <w:rFonts w:ascii="Times New Roman" w:hAnsi="Times New Roman" w:cs="Times New Roman"/>
                <w:sz w:val="28"/>
                <w:szCs w:val="28"/>
              </w:rPr>
              <w:t>VI. Промышленные воды - гидроминеральное сырье, обеспечивающие производство:</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Йод</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т/год</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500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Бром</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т/год</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1000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2000</w:t>
            </w:r>
          </w:p>
        </w:tc>
      </w:tr>
      <w:tr w:rsidR="00351D5A" w:rsidRPr="001A1779" w:rsidTr="000E02DD">
        <w:tc>
          <w:tcPr>
            <w:tcW w:w="10348" w:type="dxa"/>
            <w:gridSpan w:val="4"/>
          </w:tcPr>
          <w:p w:rsidR="00351D5A" w:rsidRPr="001A1779" w:rsidRDefault="00351D5A">
            <w:pPr>
              <w:spacing w:after="1" w:line="220" w:lineRule="atLeast"/>
              <w:outlineLvl w:val="3"/>
              <w:rPr>
                <w:rFonts w:ascii="Times New Roman" w:hAnsi="Times New Roman" w:cs="Times New Roman"/>
                <w:sz w:val="28"/>
                <w:szCs w:val="28"/>
              </w:rPr>
            </w:pPr>
            <w:r w:rsidRPr="001A1779">
              <w:rPr>
                <w:rFonts w:ascii="Times New Roman" w:hAnsi="Times New Roman" w:cs="Times New Roman"/>
                <w:sz w:val="28"/>
                <w:szCs w:val="28"/>
              </w:rPr>
              <w:t>VII. Горно-химическое сырье без ограничений, кроме:</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Апатиты и фосфориты</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 P</w:t>
            </w:r>
            <w:r w:rsidRPr="001A1779">
              <w:rPr>
                <w:rFonts w:ascii="Times New Roman" w:hAnsi="Times New Roman" w:cs="Times New Roman"/>
                <w:sz w:val="28"/>
                <w:szCs w:val="28"/>
                <w:vertAlign w:val="subscript"/>
              </w:rPr>
              <w:t>2</w:t>
            </w:r>
            <w:r w:rsidRPr="001A1779">
              <w:rPr>
                <w:rFonts w:ascii="Times New Roman" w:hAnsi="Times New Roman" w:cs="Times New Roman"/>
                <w:sz w:val="28"/>
                <w:szCs w:val="28"/>
              </w:rPr>
              <w:t>O</w:t>
            </w:r>
            <w:r w:rsidRPr="001A1779">
              <w:rPr>
                <w:rFonts w:ascii="Times New Roman" w:hAnsi="Times New Roman" w:cs="Times New Roman"/>
                <w:sz w:val="28"/>
                <w:szCs w:val="28"/>
                <w:vertAlign w:val="subscript"/>
              </w:rPr>
              <w:t>5</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40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lastRenderedPageBreak/>
              <w:t>Борные руды</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 BO</w:t>
            </w:r>
            <w:r w:rsidRPr="001A1779">
              <w:rPr>
                <w:rFonts w:ascii="Times New Roman" w:hAnsi="Times New Roman" w:cs="Times New Roman"/>
                <w:sz w:val="28"/>
                <w:szCs w:val="28"/>
                <w:vertAlign w:val="subscript"/>
              </w:rPr>
              <w:t>3</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Калийные соли</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400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Сера самородная</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5</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Сода природная</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5</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Соли поваренные</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400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Магниевые соли (бишофит)</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40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Сульфат натрия</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5</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r>
      <w:tr w:rsidR="00351D5A" w:rsidRPr="001A1779" w:rsidTr="000E02DD">
        <w:tc>
          <w:tcPr>
            <w:tcW w:w="10348" w:type="dxa"/>
            <w:gridSpan w:val="4"/>
          </w:tcPr>
          <w:p w:rsidR="00351D5A" w:rsidRPr="001A1779" w:rsidRDefault="00351D5A">
            <w:pPr>
              <w:spacing w:after="1" w:line="220" w:lineRule="atLeast"/>
              <w:outlineLvl w:val="3"/>
              <w:rPr>
                <w:rFonts w:ascii="Times New Roman" w:hAnsi="Times New Roman" w:cs="Times New Roman"/>
                <w:sz w:val="28"/>
                <w:szCs w:val="28"/>
              </w:rPr>
            </w:pPr>
            <w:r w:rsidRPr="001A1779">
              <w:rPr>
                <w:rFonts w:ascii="Times New Roman" w:hAnsi="Times New Roman" w:cs="Times New Roman"/>
                <w:sz w:val="28"/>
                <w:szCs w:val="28"/>
              </w:rPr>
              <w:t>VIII. Горнорудное сырье и нерудное сырье без ограничений, кроме</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Асбест хризотиловый</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5</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Асбест антофиллитовый</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Асбест амфиболитовый</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4</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Барит</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Брусит</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4</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Волластонит</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куб. м</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Графит</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Тальк, тальковый камень</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4</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Каолины</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5</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Магнезит</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Мраморы (архитектурно-строительные, поделочные и статуарные)</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0,5</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Пески стекольные, формовочные</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Плавиковый шпат</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млн.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3</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Слюда-мусковит</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Слюда-флогопит и вермикулит</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lastRenderedPageBreak/>
              <w:t>Цеолиты</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тыс. 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200</w:t>
            </w:r>
          </w:p>
        </w:tc>
      </w:tr>
      <w:tr w:rsidR="00351D5A" w:rsidRPr="001A1779" w:rsidTr="000E02DD">
        <w:tc>
          <w:tcPr>
            <w:tcW w:w="10348" w:type="dxa"/>
            <w:gridSpan w:val="4"/>
          </w:tcPr>
          <w:p w:rsidR="00351D5A" w:rsidRPr="001A1779" w:rsidRDefault="00351D5A">
            <w:pPr>
              <w:spacing w:after="1" w:line="220" w:lineRule="atLeast"/>
              <w:outlineLvl w:val="3"/>
              <w:rPr>
                <w:rFonts w:ascii="Times New Roman" w:hAnsi="Times New Roman" w:cs="Times New Roman"/>
                <w:sz w:val="28"/>
                <w:szCs w:val="28"/>
              </w:rPr>
            </w:pPr>
            <w:r w:rsidRPr="001A1779">
              <w:rPr>
                <w:rFonts w:ascii="Times New Roman" w:hAnsi="Times New Roman" w:cs="Times New Roman"/>
                <w:sz w:val="28"/>
                <w:szCs w:val="28"/>
              </w:rPr>
              <w:t>IX. Камнесамоцветное, кварцевое и пьезооптическое сырье</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Поделочные камни: змеевик, оникс мраморный, офикальцит, яшма и др.</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1000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1000</w:t>
            </w:r>
          </w:p>
        </w:tc>
      </w:tr>
      <w:tr w:rsidR="00351D5A" w:rsidRPr="001A1779" w:rsidTr="000E02DD">
        <w:tc>
          <w:tcPr>
            <w:tcW w:w="10348" w:type="dxa"/>
            <w:gridSpan w:val="4"/>
          </w:tcPr>
          <w:p w:rsidR="00351D5A" w:rsidRPr="001A1779" w:rsidRDefault="00351D5A">
            <w:pPr>
              <w:spacing w:after="1" w:line="220" w:lineRule="atLeast"/>
              <w:outlineLvl w:val="3"/>
              <w:rPr>
                <w:rFonts w:ascii="Times New Roman" w:hAnsi="Times New Roman" w:cs="Times New Roman"/>
                <w:sz w:val="28"/>
                <w:szCs w:val="28"/>
              </w:rPr>
            </w:pPr>
            <w:r w:rsidRPr="001A1779">
              <w:rPr>
                <w:rFonts w:ascii="Times New Roman" w:hAnsi="Times New Roman" w:cs="Times New Roman"/>
                <w:sz w:val="28"/>
                <w:szCs w:val="28"/>
              </w:rPr>
              <w:t>X. Подземные воды и лечебные минеральные ресурсы</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Термальные для производства тепловой или электрической энергии</w:t>
            </w:r>
          </w:p>
        </w:tc>
        <w:tc>
          <w:tcPr>
            <w:tcW w:w="1418"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МВт</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50</w:t>
            </w:r>
          </w:p>
        </w:tc>
        <w:tc>
          <w:tcPr>
            <w:tcW w:w="2693" w:type="dxa"/>
          </w:tcPr>
          <w:p w:rsidR="00351D5A" w:rsidRPr="001A1779" w:rsidRDefault="00351D5A">
            <w:pPr>
              <w:spacing w:after="1" w:line="220" w:lineRule="atLeast"/>
              <w:jc w:val="center"/>
              <w:rPr>
                <w:rFonts w:ascii="Times New Roman" w:hAnsi="Times New Roman" w:cs="Times New Roman"/>
                <w:sz w:val="28"/>
                <w:szCs w:val="28"/>
              </w:rPr>
            </w:pPr>
            <w:r w:rsidRPr="001A1779">
              <w:rPr>
                <w:rFonts w:ascii="Times New Roman" w:hAnsi="Times New Roman" w:cs="Times New Roman"/>
                <w:sz w:val="28"/>
                <w:szCs w:val="28"/>
              </w:rPr>
              <w:t>50</w:t>
            </w:r>
          </w:p>
        </w:tc>
      </w:tr>
      <w:tr w:rsidR="00351D5A" w:rsidRPr="001A1779"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Подземная минеральная вода</w:t>
            </w:r>
          </w:p>
        </w:tc>
        <w:tc>
          <w:tcPr>
            <w:tcW w:w="6804" w:type="dxa"/>
            <w:gridSpan w:val="3"/>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без ограничений, кроме промышленного розлива</w:t>
            </w:r>
          </w:p>
        </w:tc>
      </w:tr>
      <w:tr w:rsidR="00351D5A" w:rsidRPr="00257397" w:rsidTr="000E02DD">
        <w:tc>
          <w:tcPr>
            <w:tcW w:w="3544" w:type="dxa"/>
          </w:tcPr>
          <w:p w:rsidR="00351D5A" w:rsidRPr="001A1779"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Лечебная грязь и другие минеральные ресурсы, отнесенные к категории лечебных</w:t>
            </w:r>
          </w:p>
        </w:tc>
        <w:tc>
          <w:tcPr>
            <w:tcW w:w="6804" w:type="dxa"/>
            <w:gridSpan w:val="3"/>
          </w:tcPr>
          <w:p w:rsidR="00351D5A" w:rsidRPr="00257397" w:rsidRDefault="00351D5A">
            <w:pPr>
              <w:spacing w:after="1" w:line="220" w:lineRule="atLeast"/>
              <w:rPr>
                <w:rFonts w:ascii="Times New Roman" w:hAnsi="Times New Roman" w:cs="Times New Roman"/>
                <w:sz w:val="28"/>
                <w:szCs w:val="28"/>
              </w:rPr>
            </w:pPr>
            <w:r w:rsidRPr="001A1779">
              <w:rPr>
                <w:rFonts w:ascii="Times New Roman" w:hAnsi="Times New Roman" w:cs="Times New Roman"/>
                <w:sz w:val="28"/>
                <w:szCs w:val="28"/>
              </w:rPr>
              <w:t>без ограничений</w:t>
            </w:r>
          </w:p>
        </w:tc>
      </w:tr>
    </w:tbl>
    <w:p w:rsidR="00F50A72" w:rsidRPr="00257397" w:rsidRDefault="00F50A72">
      <w:pPr>
        <w:rPr>
          <w:rFonts w:ascii="Times New Roman" w:hAnsi="Times New Roman" w:cs="Times New Roman"/>
          <w:sz w:val="28"/>
          <w:szCs w:val="28"/>
        </w:rPr>
      </w:pPr>
    </w:p>
    <w:sectPr w:rsidR="00F50A72" w:rsidRPr="00257397" w:rsidSect="00D123E6">
      <w:headerReference w:type="default" r:id="rId24"/>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D2" w:rsidRDefault="00084CD2" w:rsidP="005B0135">
      <w:pPr>
        <w:spacing w:after="0" w:line="240" w:lineRule="auto"/>
      </w:pPr>
      <w:r>
        <w:separator/>
      </w:r>
    </w:p>
  </w:endnote>
  <w:endnote w:type="continuationSeparator" w:id="0">
    <w:p w:rsidR="00084CD2" w:rsidRDefault="00084CD2" w:rsidP="005B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D2" w:rsidRDefault="00084CD2" w:rsidP="005B0135">
      <w:pPr>
        <w:spacing w:after="0" w:line="240" w:lineRule="auto"/>
      </w:pPr>
      <w:r>
        <w:separator/>
      </w:r>
    </w:p>
  </w:footnote>
  <w:footnote w:type="continuationSeparator" w:id="0">
    <w:p w:rsidR="00084CD2" w:rsidRDefault="00084CD2" w:rsidP="005B0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848777"/>
      <w:docPartObj>
        <w:docPartGallery w:val="Page Numbers (Top of Page)"/>
        <w:docPartUnique/>
      </w:docPartObj>
    </w:sdtPr>
    <w:sdtEndPr>
      <w:rPr>
        <w:rFonts w:ascii="Times New Roman" w:hAnsi="Times New Roman" w:cs="Times New Roman"/>
        <w:sz w:val="24"/>
        <w:szCs w:val="24"/>
      </w:rPr>
    </w:sdtEndPr>
    <w:sdtContent>
      <w:p w:rsidR="00D123E6" w:rsidRPr="00D123E6" w:rsidRDefault="00D123E6">
        <w:pPr>
          <w:pStyle w:val="a7"/>
          <w:jc w:val="center"/>
          <w:rPr>
            <w:rFonts w:ascii="Times New Roman" w:hAnsi="Times New Roman" w:cs="Times New Roman"/>
            <w:sz w:val="24"/>
            <w:szCs w:val="24"/>
          </w:rPr>
        </w:pPr>
        <w:r w:rsidRPr="00D123E6">
          <w:rPr>
            <w:rFonts w:ascii="Times New Roman" w:hAnsi="Times New Roman" w:cs="Times New Roman"/>
            <w:sz w:val="24"/>
            <w:szCs w:val="24"/>
          </w:rPr>
          <w:fldChar w:fldCharType="begin"/>
        </w:r>
        <w:r w:rsidRPr="00D123E6">
          <w:rPr>
            <w:rFonts w:ascii="Times New Roman" w:hAnsi="Times New Roman" w:cs="Times New Roman"/>
            <w:sz w:val="24"/>
            <w:szCs w:val="24"/>
          </w:rPr>
          <w:instrText>PAGE   \* MERGEFORMAT</w:instrText>
        </w:r>
        <w:r w:rsidRPr="00D123E6">
          <w:rPr>
            <w:rFonts w:ascii="Times New Roman" w:hAnsi="Times New Roman" w:cs="Times New Roman"/>
            <w:sz w:val="24"/>
            <w:szCs w:val="24"/>
          </w:rPr>
          <w:fldChar w:fldCharType="separate"/>
        </w:r>
        <w:r w:rsidR="001A1779">
          <w:rPr>
            <w:rFonts w:ascii="Times New Roman" w:hAnsi="Times New Roman" w:cs="Times New Roman"/>
            <w:noProof/>
            <w:sz w:val="24"/>
            <w:szCs w:val="24"/>
          </w:rPr>
          <w:t>3</w:t>
        </w:r>
        <w:r w:rsidRPr="00D123E6">
          <w:rPr>
            <w:rFonts w:ascii="Times New Roman" w:hAnsi="Times New Roman" w:cs="Times New Roman"/>
            <w:sz w:val="24"/>
            <w:szCs w:val="24"/>
          </w:rPr>
          <w:fldChar w:fldCharType="end"/>
        </w:r>
      </w:p>
    </w:sdtContent>
  </w:sdt>
  <w:p w:rsidR="00D123E6" w:rsidRDefault="00D123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27F16"/>
    <w:multiLevelType w:val="hybridMultilevel"/>
    <w:tmpl w:val="C88C6114"/>
    <w:lvl w:ilvl="0" w:tplc="BD9CA67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DA"/>
    <w:rsid w:val="00005218"/>
    <w:rsid w:val="00006D4F"/>
    <w:rsid w:val="0000724C"/>
    <w:rsid w:val="000143C1"/>
    <w:rsid w:val="0001545A"/>
    <w:rsid w:val="000266DE"/>
    <w:rsid w:val="00031DE0"/>
    <w:rsid w:val="00033E14"/>
    <w:rsid w:val="000372FE"/>
    <w:rsid w:val="000433C1"/>
    <w:rsid w:val="00052096"/>
    <w:rsid w:val="000551F8"/>
    <w:rsid w:val="000558C3"/>
    <w:rsid w:val="00063B65"/>
    <w:rsid w:val="00073129"/>
    <w:rsid w:val="00076EA7"/>
    <w:rsid w:val="000839A7"/>
    <w:rsid w:val="00083F90"/>
    <w:rsid w:val="00084CD2"/>
    <w:rsid w:val="00093723"/>
    <w:rsid w:val="000A4C2B"/>
    <w:rsid w:val="000A6BB7"/>
    <w:rsid w:val="000B34AF"/>
    <w:rsid w:val="000B583E"/>
    <w:rsid w:val="000D0BB8"/>
    <w:rsid w:val="000D7333"/>
    <w:rsid w:val="000E02DD"/>
    <w:rsid w:val="0010325E"/>
    <w:rsid w:val="00106394"/>
    <w:rsid w:val="00113338"/>
    <w:rsid w:val="001134F3"/>
    <w:rsid w:val="00115DD7"/>
    <w:rsid w:val="001210AE"/>
    <w:rsid w:val="00131127"/>
    <w:rsid w:val="0013798E"/>
    <w:rsid w:val="001510AD"/>
    <w:rsid w:val="00161203"/>
    <w:rsid w:val="00162F87"/>
    <w:rsid w:val="00164F60"/>
    <w:rsid w:val="00171263"/>
    <w:rsid w:val="00172B64"/>
    <w:rsid w:val="00172D20"/>
    <w:rsid w:val="00195727"/>
    <w:rsid w:val="001A0CA9"/>
    <w:rsid w:val="001A1779"/>
    <w:rsid w:val="001A2457"/>
    <w:rsid w:val="001B2310"/>
    <w:rsid w:val="001B6AE1"/>
    <w:rsid w:val="001C4478"/>
    <w:rsid w:val="001C5C48"/>
    <w:rsid w:val="001C680D"/>
    <w:rsid w:val="001D2ED3"/>
    <w:rsid w:val="001D4F05"/>
    <w:rsid w:val="001D70CB"/>
    <w:rsid w:val="001E2258"/>
    <w:rsid w:val="001E5FB6"/>
    <w:rsid w:val="001F1515"/>
    <w:rsid w:val="002007B1"/>
    <w:rsid w:val="00202612"/>
    <w:rsid w:val="0020325A"/>
    <w:rsid w:val="0022408F"/>
    <w:rsid w:val="00235526"/>
    <w:rsid w:val="002446F7"/>
    <w:rsid w:val="00245BD3"/>
    <w:rsid w:val="002512A2"/>
    <w:rsid w:val="00257397"/>
    <w:rsid w:val="00257F1F"/>
    <w:rsid w:val="002671F3"/>
    <w:rsid w:val="002672B1"/>
    <w:rsid w:val="0027408A"/>
    <w:rsid w:val="00281E20"/>
    <w:rsid w:val="00296406"/>
    <w:rsid w:val="002A2F57"/>
    <w:rsid w:val="002A497C"/>
    <w:rsid w:val="002B07BD"/>
    <w:rsid w:val="002B0D02"/>
    <w:rsid w:val="002C41F8"/>
    <w:rsid w:val="002D1141"/>
    <w:rsid w:val="002D3484"/>
    <w:rsid w:val="002E0B4D"/>
    <w:rsid w:val="00303222"/>
    <w:rsid w:val="00307F2D"/>
    <w:rsid w:val="003135AB"/>
    <w:rsid w:val="00313741"/>
    <w:rsid w:val="00313B35"/>
    <w:rsid w:val="00323A3A"/>
    <w:rsid w:val="00331BA5"/>
    <w:rsid w:val="00332AE7"/>
    <w:rsid w:val="00340084"/>
    <w:rsid w:val="00351D5A"/>
    <w:rsid w:val="00352091"/>
    <w:rsid w:val="003556D9"/>
    <w:rsid w:val="00362F3E"/>
    <w:rsid w:val="00371B36"/>
    <w:rsid w:val="0037468E"/>
    <w:rsid w:val="00380AFF"/>
    <w:rsid w:val="0039236B"/>
    <w:rsid w:val="003A7044"/>
    <w:rsid w:val="003B7658"/>
    <w:rsid w:val="003C228C"/>
    <w:rsid w:val="003F17D7"/>
    <w:rsid w:val="003F74A0"/>
    <w:rsid w:val="00403576"/>
    <w:rsid w:val="0040599A"/>
    <w:rsid w:val="00406137"/>
    <w:rsid w:val="004105E2"/>
    <w:rsid w:val="00411A3D"/>
    <w:rsid w:val="00412578"/>
    <w:rsid w:val="00443875"/>
    <w:rsid w:val="004505EC"/>
    <w:rsid w:val="0045584A"/>
    <w:rsid w:val="0045727D"/>
    <w:rsid w:val="00460AA0"/>
    <w:rsid w:val="0046426F"/>
    <w:rsid w:val="004712CF"/>
    <w:rsid w:val="0048358F"/>
    <w:rsid w:val="00486B88"/>
    <w:rsid w:val="00492771"/>
    <w:rsid w:val="00493D92"/>
    <w:rsid w:val="00496B47"/>
    <w:rsid w:val="004A244A"/>
    <w:rsid w:val="004A4E8F"/>
    <w:rsid w:val="004C374E"/>
    <w:rsid w:val="004C61DF"/>
    <w:rsid w:val="004E1778"/>
    <w:rsid w:val="004E42FD"/>
    <w:rsid w:val="004E5830"/>
    <w:rsid w:val="004E6E2F"/>
    <w:rsid w:val="004F502A"/>
    <w:rsid w:val="004F7569"/>
    <w:rsid w:val="004F76ED"/>
    <w:rsid w:val="004F78A0"/>
    <w:rsid w:val="00500C2E"/>
    <w:rsid w:val="00502B83"/>
    <w:rsid w:val="00511157"/>
    <w:rsid w:val="0052216F"/>
    <w:rsid w:val="00524EE2"/>
    <w:rsid w:val="005304A7"/>
    <w:rsid w:val="005318AD"/>
    <w:rsid w:val="005536DF"/>
    <w:rsid w:val="00560F2C"/>
    <w:rsid w:val="00562223"/>
    <w:rsid w:val="005734CC"/>
    <w:rsid w:val="00576C27"/>
    <w:rsid w:val="00591355"/>
    <w:rsid w:val="00596437"/>
    <w:rsid w:val="005B0135"/>
    <w:rsid w:val="005B31D9"/>
    <w:rsid w:val="005C1BFA"/>
    <w:rsid w:val="005C37CB"/>
    <w:rsid w:val="005D2A90"/>
    <w:rsid w:val="005D5AEC"/>
    <w:rsid w:val="005E1695"/>
    <w:rsid w:val="005E2B01"/>
    <w:rsid w:val="005E3F10"/>
    <w:rsid w:val="005F5386"/>
    <w:rsid w:val="006151DA"/>
    <w:rsid w:val="006203E7"/>
    <w:rsid w:val="00622FEE"/>
    <w:rsid w:val="00631170"/>
    <w:rsid w:val="0064170E"/>
    <w:rsid w:val="0064561A"/>
    <w:rsid w:val="006529ED"/>
    <w:rsid w:val="00656A30"/>
    <w:rsid w:val="006600CB"/>
    <w:rsid w:val="00660278"/>
    <w:rsid w:val="0066639C"/>
    <w:rsid w:val="006800B0"/>
    <w:rsid w:val="00681327"/>
    <w:rsid w:val="006836F0"/>
    <w:rsid w:val="006900B5"/>
    <w:rsid w:val="00690228"/>
    <w:rsid w:val="00692400"/>
    <w:rsid w:val="0069482A"/>
    <w:rsid w:val="006A2E8C"/>
    <w:rsid w:val="006A5C81"/>
    <w:rsid w:val="006B0966"/>
    <w:rsid w:val="006C3E79"/>
    <w:rsid w:val="006C420D"/>
    <w:rsid w:val="006C5878"/>
    <w:rsid w:val="006C5CA9"/>
    <w:rsid w:val="006C6845"/>
    <w:rsid w:val="00705D96"/>
    <w:rsid w:val="007152FB"/>
    <w:rsid w:val="007204E7"/>
    <w:rsid w:val="00730C68"/>
    <w:rsid w:val="007340BC"/>
    <w:rsid w:val="00734EAE"/>
    <w:rsid w:val="00742321"/>
    <w:rsid w:val="00744CA7"/>
    <w:rsid w:val="00745860"/>
    <w:rsid w:val="00754CB8"/>
    <w:rsid w:val="00756D7E"/>
    <w:rsid w:val="00766542"/>
    <w:rsid w:val="00767054"/>
    <w:rsid w:val="00774B3E"/>
    <w:rsid w:val="0077580F"/>
    <w:rsid w:val="0077792D"/>
    <w:rsid w:val="007909B3"/>
    <w:rsid w:val="00795B63"/>
    <w:rsid w:val="007A61F4"/>
    <w:rsid w:val="007B13E6"/>
    <w:rsid w:val="007D1F94"/>
    <w:rsid w:val="007D5122"/>
    <w:rsid w:val="007D5653"/>
    <w:rsid w:val="007D7D98"/>
    <w:rsid w:val="007E2828"/>
    <w:rsid w:val="007E5474"/>
    <w:rsid w:val="007E77CB"/>
    <w:rsid w:val="007E7CC6"/>
    <w:rsid w:val="007F28FB"/>
    <w:rsid w:val="007F48DC"/>
    <w:rsid w:val="007F6F7A"/>
    <w:rsid w:val="00803B16"/>
    <w:rsid w:val="0081139B"/>
    <w:rsid w:val="0082017A"/>
    <w:rsid w:val="00830567"/>
    <w:rsid w:val="00830E7E"/>
    <w:rsid w:val="00842F9A"/>
    <w:rsid w:val="0084742D"/>
    <w:rsid w:val="00860556"/>
    <w:rsid w:val="008660A3"/>
    <w:rsid w:val="0086744D"/>
    <w:rsid w:val="008726E6"/>
    <w:rsid w:val="00874F5B"/>
    <w:rsid w:val="00875D79"/>
    <w:rsid w:val="00886BBF"/>
    <w:rsid w:val="00897037"/>
    <w:rsid w:val="008A012A"/>
    <w:rsid w:val="008A7F40"/>
    <w:rsid w:val="008B0717"/>
    <w:rsid w:val="008B3658"/>
    <w:rsid w:val="008D1275"/>
    <w:rsid w:val="008D71DD"/>
    <w:rsid w:val="008E1250"/>
    <w:rsid w:val="008E4AF2"/>
    <w:rsid w:val="00937538"/>
    <w:rsid w:val="00940E20"/>
    <w:rsid w:val="00961914"/>
    <w:rsid w:val="00965DF2"/>
    <w:rsid w:val="00966CBD"/>
    <w:rsid w:val="00966EE4"/>
    <w:rsid w:val="00970F02"/>
    <w:rsid w:val="00974A88"/>
    <w:rsid w:val="00976BC4"/>
    <w:rsid w:val="009A6C8E"/>
    <w:rsid w:val="009B044C"/>
    <w:rsid w:val="009B113C"/>
    <w:rsid w:val="009C1C72"/>
    <w:rsid w:val="009C314F"/>
    <w:rsid w:val="009C561D"/>
    <w:rsid w:val="009E184B"/>
    <w:rsid w:val="009E3B1C"/>
    <w:rsid w:val="009E5A4D"/>
    <w:rsid w:val="009F2F82"/>
    <w:rsid w:val="00A048E9"/>
    <w:rsid w:val="00A10C87"/>
    <w:rsid w:val="00A146CD"/>
    <w:rsid w:val="00A325C0"/>
    <w:rsid w:val="00A329D0"/>
    <w:rsid w:val="00A41E4C"/>
    <w:rsid w:val="00A538E9"/>
    <w:rsid w:val="00A55420"/>
    <w:rsid w:val="00A55D61"/>
    <w:rsid w:val="00A562AB"/>
    <w:rsid w:val="00A83FD7"/>
    <w:rsid w:val="00A90EDE"/>
    <w:rsid w:val="00A937DE"/>
    <w:rsid w:val="00A956D2"/>
    <w:rsid w:val="00AA482E"/>
    <w:rsid w:val="00AB135E"/>
    <w:rsid w:val="00AB3D8E"/>
    <w:rsid w:val="00AC6871"/>
    <w:rsid w:val="00AD1844"/>
    <w:rsid w:val="00AE6429"/>
    <w:rsid w:val="00AE6958"/>
    <w:rsid w:val="00AE7924"/>
    <w:rsid w:val="00AF12C3"/>
    <w:rsid w:val="00AF3DFA"/>
    <w:rsid w:val="00B1650C"/>
    <w:rsid w:val="00B24DC3"/>
    <w:rsid w:val="00B33E56"/>
    <w:rsid w:val="00B428AD"/>
    <w:rsid w:val="00B4508D"/>
    <w:rsid w:val="00B51A37"/>
    <w:rsid w:val="00B5738D"/>
    <w:rsid w:val="00B57E79"/>
    <w:rsid w:val="00B6680E"/>
    <w:rsid w:val="00B73E9C"/>
    <w:rsid w:val="00B7601D"/>
    <w:rsid w:val="00B82AB7"/>
    <w:rsid w:val="00B83E17"/>
    <w:rsid w:val="00B86419"/>
    <w:rsid w:val="00B87732"/>
    <w:rsid w:val="00B87858"/>
    <w:rsid w:val="00B95D1C"/>
    <w:rsid w:val="00BA1E50"/>
    <w:rsid w:val="00BA46C0"/>
    <w:rsid w:val="00BB1C15"/>
    <w:rsid w:val="00BB1F2A"/>
    <w:rsid w:val="00BB4B3D"/>
    <w:rsid w:val="00BB5BEF"/>
    <w:rsid w:val="00BC3170"/>
    <w:rsid w:val="00BC6E86"/>
    <w:rsid w:val="00BC7790"/>
    <w:rsid w:val="00BD4643"/>
    <w:rsid w:val="00BD4E85"/>
    <w:rsid w:val="00BD5BAC"/>
    <w:rsid w:val="00BD6EC9"/>
    <w:rsid w:val="00BE5D64"/>
    <w:rsid w:val="00BF7F89"/>
    <w:rsid w:val="00C01034"/>
    <w:rsid w:val="00C0742F"/>
    <w:rsid w:val="00C137F4"/>
    <w:rsid w:val="00C16B65"/>
    <w:rsid w:val="00C17B93"/>
    <w:rsid w:val="00C23BE6"/>
    <w:rsid w:val="00C25974"/>
    <w:rsid w:val="00C32F83"/>
    <w:rsid w:val="00C35629"/>
    <w:rsid w:val="00C363D9"/>
    <w:rsid w:val="00C3667E"/>
    <w:rsid w:val="00C40CC0"/>
    <w:rsid w:val="00C477D8"/>
    <w:rsid w:val="00C52F6E"/>
    <w:rsid w:val="00C71806"/>
    <w:rsid w:val="00C726EA"/>
    <w:rsid w:val="00C732E2"/>
    <w:rsid w:val="00C80133"/>
    <w:rsid w:val="00C840E4"/>
    <w:rsid w:val="00CA7832"/>
    <w:rsid w:val="00CB0846"/>
    <w:rsid w:val="00CB7993"/>
    <w:rsid w:val="00CB7C01"/>
    <w:rsid w:val="00CC4483"/>
    <w:rsid w:val="00CD0349"/>
    <w:rsid w:val="00CD07DF"/>
    <w:rsid w:val="00CD0C84"/>
    <w:rsid w:val="00CD1F54"/>
    <w:rsid w:val="00D074C8"/>
    <w:rsid w:val="00D11D3B"/>
    <w:rsid w:val="00D123E6"/>
    <w:rsid w:val="00D13E0F"/>
    <w:rsid w:val="00D17459"/>
    <w:rsid w:val="00D30F67"/>
    <w:rsid w:val="00D32230"/>
    <w:rsid w:val="00D42ACD"/>
    <w:rsid w:val="00D509D0"/>
    <w:rsid w:val="00D555D0"/>
    <w:rsid w:val="00D7062A"/>
    <w:rsid w:val="00D711BB"/>
    <w:rsid w:val="00D73251"/>
    <w:rsid w:val="00D8028E"/>
    <w:rsid w:val="00D867E0"/>
    <w:rsid w:val="00DA185D"/>
    <w:rsid w:val="00DA24FF"/>
    <w:rsid w:val="00DA27DF"/>
    <w:rsid w:val="00DA6BD3"/>
    <w:rsid w:val="00DA6E8D"/>
    <w:rsid w:val="00DB40D2"/>
    <w:rsid w:val="00DD24FD"/>
    <w:rsid w:val="00DD3775"/>
    <w:rsid w:val="00DD74BB"/>
    <w:rsid w:val="00DE1AE3"/>
    <w:rsid w:val="00DE354D"/>
    <w:rsid w:val="00DE6BB3"/>
    <w:rsid w:val="00DF3CEE"/>
    <w:rsid w:val="00E023DA"/>
    <w:rsid w:val="00E12656"/>
    <w:rsid w:val="00E13451"/>
    <w:rsid w:val="00E13DDA"/>
    <w:rsid w:val="00E164C5"/>
    <w:rsid w:val="00E240EE"/>
    <w:rsid w:val="00E30D07"/>
    <w:rsid w:val="00E37CE6"/>
    <w:rsid w:val="00E40317"/>
    <w:rsid w:val="00E403D0"/>
    <w:rsid w:val="00E41EF7"/>
    <w:rsid w:val="00E43BEB"/>
    <w:rsid w:val="00E445E6"/>
    <w:rsid w:val="00E51061"/>
    <w:rsid w:val="00E53341"/>
    <w:rsid w:val="00E66C45"/>
    <w:rsid w:val="00E74EF0"/>
    <w:rsid w:val="00E76753"/>
    <w:rsid w:val="00E77D22"/>
    <w:rsid w:val="00E8156F"/>
    <w:rsid w:val="00EA5951"/>
    <w:rsid w:val="00EB1BE9"/>
    <w:rsid w:val="00EB6038"/>
    <w:rsid w:val="00EC022F"/>
    <w:rsid w:val="00EC3F4E"/>
    <w:rsid w:val="00EC4792"/>
    <w:rsid w:val="00EC684D"/>
    <w:rsid w:val="00EF4487"/>
    <w:rsid w:val="00F015E3"/>
    <w:rsid w:val="00F15A3E"/>
    <w:rsid w:val="00F16B11"/>
    <w:rsid w:val="00F26A65"/>
    <w:rsid w:val="00F429F4"/>
    <w:rsid w:val="00F45102"/>
    <w:rsid w:val="00F50A72"/>
    <w:rsid w:val="00F51060"/>
    <w:rsid w:val="00F70024"/>
    <w:rsid w:val="00F74A7E"/>
    <w:rsid w:val="00F764C6"/>
    <w:rsid w:val="00F779DD"/>
    <w:rsid w:val="00F82342"/>
    <w:rsid w:val="00F90F72"/>
    <w:rsid w:val="00F9729D"/>
    <w:rsid w:val="00FA43F2"/>
    <w:rsid w:val="00FB4856"/>
    <w:rsid w:val="00FB5A55"/>
    <w:rsid w:val="00FB6998"/>
    <w:rsid w:val="00FC2A51"/>
    <w:rsid w:val="00FE2406"/>
    <w:rsid w:val="00FE3835"/>
    <w:rsid w:val="00FE56F3"/>
    <w:rsid w:val="00FE5C70"/>
    <w:rsid w:val="00FE7AC6"/>
    <w:rsid w:val="00FF6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9CF1B-468C-4CD5-A199-89064F9F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245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5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A3E"/>
    <w:rPr>
      <w:rFonts w:ascii="Tahoma" w:hAnsi="Tahoma" w:cs="Tahoma"/>
      <w:sz w:val="16"/>
      <w:szCs w:val="16"/>
    </w:rPr>
  </w:style>
  <w:style w:type="paragraph" w:styleId="a6">
    <w:name w:val="List Paragraph"/>
    <w:basedOn w:val="a"/>
    <w:uiPriority w:val="34"/>
    <w:qFormat/>
    <w:rsid w:val="007204E7"/>
    <w:pPr>
      <w:ind w:left="720"/>
      <w:contextualSpacing/>
    </w:pPr>
  </w:style>
  <w:style w:type="paragraph" w:styleId="a7">
    <w:name w:val="header"/>
    <w:basedOn w:val="a"/>
    <w:link w:val="a8"/>
    <w:uiPriority w:val="99"/>
    <w:unhideWhenUsed/>
    <w:rsid w:val="005B01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0135"/>
  </w:style>
  <w:style w:type="paragraph" w:styleId="a9">
    <w:name w:val="footer"/>
    <w:basedOn w:val="a"/>
    <w:link w:val="aa"/>
    <w:uiPriority w:val="99"/>
    <w:unhideWhenUsed/>
    <w:rsid w:val="005B01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0135"/>
  </w:style>
  <w:style w:type="paragraph" w:customStyle="1" w:styleId="ConsPlusNormal">
    <w:name w:val="ConsPlusNormal"/>
    <w:rsid w:val="00D123E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774EBBAA42A02866BB2392831B4C3E3D26C9F4855A62C63D34F272FF171ED90873B2F88B1308DBYEc3M" TargetMode="External"/><Relationship Id="rId13" Type="http://schemas.openxmlformats.org/officeDocument/2006/relationships/hyperlink" Target="consultantplus://offline/ref=68DD1D2220AF2C60A3A5D19A0671E8B65DCB8B0EDDB90074793F6BA833CC205250A549E5NDx1H" TargetMode="External"/><Relationship Id="rId18" Type="http://schemas.openxmlformats.org/officeDocument/2006/relationships/hyperlink" Target="consultantplus://offline/ref=68DD1D2220AF2C60A3A5D19A0671E8B65CC38608DAB30074793F6BA833NCx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8DD1D2220AF2C60A3A5D19A0671E8B65CC38608DAB30074793F6BA833CC205250A549EFNDxFH" TargetMode="External"/><Relationship Id="rId7" Type="http://schemas.openxmlformats.org/officeDocument/2006/relationships/endnotes" Target="endnotes.xml"/><Relationship Id="rId12" Type="http://schemas.openxmlformats.org/officeDocument/2006/relationships/hyperlink" Target="consultantplus://offline/ref=68DD1D2220AF2C60A3A5D19A0671E8B65DCB8B0EDDB90074793F6BA833CC205250A549E6D927A28BNFx2H" TargetMode="External"/><Relationship Id="rId17" Type="http://schemas.openxmlformats.org/officeDocument/2006/relationships/hyperlink" Target="consultantplus://offline/ref=68DD1D2220AF2C60A3A5D19A0671E8B65CC98F04DCBD0074793F6BA833NCx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8DD1D2220AF2C60A3A5D19A0671E8B65FC38C08D5BD0074793F6BA833CC205250A549E6D927A38FNFxDH" TargetMode="External"/><Relationship Id="rId20" Type="http://schemas.openxmlformats.org/officeDocument/2006/relationships/hyperlink" Target="consultantplus://offline/ref=68DD1D2220AF2C60A3A5D19A0671E8B65DCB8B0EDDB90074793F6BA833CC205250A549E6D927A48ENFx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DD1D2220AF2C60A3A5D19A0671E8B65CC38608DAB30074793F6BA833CC205250A549E3NDxA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8DD1D2220AF2C60A3A5D19A0671E8B65FC38C08D5BD0074793F6BA833CC205250A549E6D927A38DNFx7H" TargetMode="External"/><Relationship Id="rId23" Type="http://schemas.openxmlformats.org/officeDocument/2006/relationships/hyperlink" Target="consultantplus://offline/ref=68DD1D2220AF2C60A3A5D19A0671E8B65CC38608DAB30074793F6BA833CC205250A549E6D9N2x0H" TargetMode="External"/><Relationship Id="rId10" Type="http://schemas.openxmlformats.org/officeDocument/2006/relationships/hyperlink" Target="consultantplus://offline/ref=68DD1D2220AF2C60A3A5D19A0671E8B65DCB8C09DCBC0074793F6BA833NCxCH" TargetMode="External"/><Relationship Id="rId19" Type="http://schemas.openxmlformats.org/officeDocument/2006/relationships/hyperlink" Target="consultantplus://offline/ref=68DD1D2220AF2C60A3A5D19A0671E8B65DCB8F0FDEBD0074793F6BA833CC205250A549E5NDxAH" TargetMode="External"/><Relationship Id="rId4" Type="http://schemas.openxmlformats.org/officeDocument/2006/relationships/settings" Target="settings.xml"/><Relationship Id="rId9" Type="http://schemas.openxmlformats.org/officeDocument/2006/relationships/hyperlink" Target="consultantplus://offline/ref=68DD1D2220AF2C60A3A5D19A0671E8B65DCB8B0DDBBF0074793F6BA833NCxCH" TargetMode="External"/><Relationship Id="rId14" Type="http://schemas.openxmlformats.org/officeDocument/2006/relationships/hyperlink" Target="consultantplus://offline/ref=68DD1D2220AF2C60A3A5D19A0671E8B65FCE8705DABA0074793F6BA833CC205250A549E6D927A38CNFxCH" TargetMode="External"/><Relationship Id="rId22" Type="http://schemas.openxmlformats.org/officeDocument/2006/relationships/hyperlink" Target="consultantplus://offline/ref=68DD1D2220AF2C60A3A5D19A0671E8B65CC38608DAB30074793F6BA833CC205250A549E5D8N2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371A-E6B9-4277-963F-8BA59C09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51</Pages>
  <Words>17977</Words>
  <Characters>102475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Владлена Моткова</dc:creator>
  <cp:keywords/>
  <dc:description/>
  <cp:lastModifiedBy>Ерохина Анастасия Михайловна</cp:lastModifiedBy>
  <cp:revision>187</cp:revision>
  <cp:lastPrinted>2018-08-29T10:13:00Z</cp:lastPrinted>
  <dcterms:created xsi:type="dcterms:W3CDTF">2018-08-29T07:49:00Z</dcterms:created>
  <dcterms:modified xsi:type="dcterms:W3CDTF">2018-08-29T10:13:00Z</dcterms:modified>
</cp:coreProperties>
</file>