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366E45" w:rsidRDefault="00366E45" w:rsidP="006B757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составления отчета о результатах деятельности федерального автономного учреждения «</w:t>
      </w:r>
      <w:proofErr w:type="gramStart"/>
      <w:r w:rsidR="006B7574">
        <w:rPr>
          <w:b/>
          <w:sz w:val="28"/>
          <w:szCs w:val="28"/>
        </w:rPr>
        <w:t>Западно-</w:t>
      </w:r>
      <w:r>
        <w:rPr>
          <w:b/>
          <w:sz w:val="28"/>
          <w:szCs w:val="28"/>
        </w:rPr>
        <w:t>Сибирский</w:t>
      </w:r>
      <w:proofErr w:type="gramEnd"/>
      <w:r>
        <w:rPr>
          <w:b/>
          <w:sz w:val="28"/>
          <w:szCs w:val="28"/>
        </w:rPr>
        <w:t xml:space="preserve"> </w:t>
      </w:r>
      <w:r w:rsidR="006B7574">
        <w:rPr>
          <w:b/>
          <w:sz w:val="28"/>
          <w:szCs w:val="28"/>
        </w:rPr>
        <w:t>научно-исследовательский институт геологии и геофизики» и об использовании закрепленного за ним государственного имущества»</w:t>
      </w:r>
    </w:p>
    <w:p w:rsidR="00366E45" w:rsidRDefault="00366E45" w:rsidP="008B41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2570" w:rsidRDefault="00D86FAD" w:rsidP="00D86FAD">
      <w:pPr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D62570" w:rsidRPr="00D62570">
        <w:rPr>
          <w:bCs/>
          <w:sz w:val="28"/>
          <w:szCs w:val="28"/>
        </w:rPr>
        <w:t>«Об утверждении Порядка составления отчета о результатах деятельности федерального автономного учреждения «</w:t>
      </w:r>
      <w:proofErr w:type="gramStart"/>
      <w:r w:rsidR="00D62570" w:rsidRPr="00D62570">
        <w:rPr>
          <w:bCs/>
          <w:sz w:val="28"/>
          <w:szCs w:val="28"/>
        </w:rPr>
        <w:t>Западно-Сибирский</w:t>
      </w:r>
      <w:proofErr w:type="gramEnd"/>
      <w:r w:rsidR="00D62570" w:rsidRPr="00D62570">
        <w:rPr>
          <w:bCs/>
          <w:sz w:val="28"/>
          <w:szCs w:val="28"/>
        </w:rPr>
        <w:t xml:space="preserve"> научно-исследовательский институт геологии и геофизики» и об использовании закрепленного за </w:t>
      </w:r>
      <w:r w:rsidR="00D62570">
        <w:rPr>
          <w:bCs/>
          <w:sz w:val="28"/>
          <w:szCs w:val="28"/>
        </w:rPr>
        <w:t xml:space="preserve">ним государственного имущества» </w:t>
      </w:r>
      <w:r w:rsidR="00D62570">
        <w:rPr>
          <w:sz w:val="28"/>
          <w:szCs w:val="28"/>
        </w:rPr>
        <w:t>(далее - проект приказа</w:t>
      </w:r>
      <w:r w:rsidR="002C73F4">
        <w:rPr>
          <w:sz w:val="28"/>
          <w:szCs w:val="28"/>
        </w:rPr>
        <w:t>, отчет</w:t>
      </w:r>
      <w:r w:rsidR="005141B0" w:rsidRPr="00CB5906">
        <w:rPr>
          <w:sz w:val="28"/>
          <w:szCs w:val="28"/>
        </w:rPr>
        <w:t xml:space="preserve">) </w:t>
      </w:r>
      <w:r w:rsidR="00D62570">
        <w:rPr>
          <w:sz w:val="28"/>
          <w:szCs w:val="28"/>
        </w:rPr>
        <w:t xml:space="preserve">разработан в связи с созданием подведомственного Роснедрам автономного учреждения. Необходимость составления данного отчета предусмотрена </w:t>
      </w:r>
      <w:r w:rsidR="00D62570" w:rsidRPr="00D62570">
        <w:rPr>
          <w:sz w:val="28"/>
          <w:szCs w:val="28"/>
        </w:rPr>
        <w:t>подпунктом 10 пункта 3.3</w:t>
      </w:r>
      <w:r w:rsidR="00D62570">
        <w:rPr>
          <w:sz w:val="28"/>
          <w:szCs w:val="28"/>
        </w:rPr>
        <w:t xml:space="preserve"> статьи 32 Федерального закона </w:t>
      </w:r>
      <w:r w:rsidR="00D62570" w:rsidRPr="00D62570">
        <w:rPr>
          <w:sz w:val="28"/>
          <w:szCs w:val="28"/>
        </w:rPr>
        <w:t>от 12 января 1996 г. № 7-ФЗ «</w:t>
      </w:r>
      <w:r w:rsidR="003C2128">
        <w:rPr>
          <w:sz w:val="28"/>
          <w:szCs w:val="28"/>
        </w:rPr>
        <w:t xml:space="preserve">О некоммерческих </w:t>
      </w:r>
      <w:r w:rsidR="00D62570">
        <w:rPr>
          <w:sz w:val="28"/>
          <w:szCs w:val="28"/>
        </w:rPr>
        <w:t>организациях»</w:t>
      </w:r>
      <w:r w:rsidR="00D62570" w:rsidRPr="00D62570">
        <w:rPr>
          <w:sz w:val="28"/>
          <w:szCs w:val="28"/>
        </w:rPr>
        <w:t>, частью 1</w:t>
      </w:r>
      <w:r w:rsidR="003C2128">
        <w:rPr>
          <w:sz w:val="28"/>
          <w:szCs w:val="28"/>
        </w:rPr>
        <w:t xml:space="preserve">0 статьи 2 Федерального закона </w:t>
      </w:r>
      <w:r w:rsidR="00D62570" w:rsidRPr="00D62570">
        <w:rPr>
          <w:sz w:val="28"/>
          <w:szCs w:val="28"/>
        </w:rPr>
        <w:t>от 3 ноября 2006 г. № 174-ФЗ «Об автономных учреждениях»</w:t>
      </w:r>
      <w:r w:rsidR="00D62570">
        <w:rPr>
          <w:sz w:val="28"/>
          <w:szCs w:val="28"/>
        </w:rPr>
        <w:t xml:space="preserve">. </w:t>
      </w:r>
      <w:r w:rsidR="002C73F4">
        <w:rPr>
          <w:sz w:val="28"/>
          <w:szCs w:val="28"/>
        </w:rPr>
        <w:t xml:space="preserve">При этом с 27.11.2017 </w:t>
      </w:r>
      <w:r w:rsidR="002C73F4">
        <w:rPr>
          <w:sz w:val="28"/>
          <w:szCs w:val="28"/>
        </w:rPr>
        <w:t>утверждение отчета</w:t>
      </w:r>
      <w:r w:rsidR="002C73F4">
        <w:rPr>
          <w:sz w:val="28"/>
          <w:szCs w:val="28"/>
        </w:rPr>
        <w:t xml:space="preserve"> не предусмотрено, п. 4 ст. 11 Федерального закона</w:t>
      </w:r>
      <w:r w:rsidR="002C73F4" w:rsidRPr="002C73F4">
        <w:rPr>
          <w:sz w:val="28"/>
          <w:szCs w:val="28"/>
        </w:rPr>
        <w:t xml:space="preserve"> «Об автономных учреждениях»</w:t>
      </w:r>
      <w:r w:rsidR="002C73F4">
        <w:rPr>
          <w:sz w:val="28"/>
          <w:szCs w:val="28"/>
        </w:rPr>
        <w:t xml:space="preserve"> утратил силу. </w:t>
      </w:r>
    </w:p>
    <w:p w:rsidR="002B28D8" w:rsidRDefault="002B28D8" w:rsidP="00D8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0039E">
        <w:rPr>
          <w:sz w:val="28"/>
          <w:szCs w:val="28"/>
        </w:rPr>
        <w:t xml:space="preserve">ектом приказа устанавливаются требования к содержанию отчета, регламентируется порядок его рассмотрения наблюдательным советом учреждения и согласования с Федеральным агентством по недропользованию, способы опубликования отчета.  </w:t>
      </w:r>
    </w:p>
    <w:p w:rsidR="00E65938" w:rsidRDefault="00D86FAD" w:rsidP="0023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E65938">
        <w:rPr>
          <w:sz w:val="28"/>
          <w:szCs w:val="28"/>
        </w:rPr>
        <w:t>.</w:t>
      </w:r>
    </w:p>
    <w:p w:rsidR="005141B0" w:rsidRDefault="005141B0" w:rsidP="0023262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23262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23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900D52">
        <w:rPr>
          <w:sz w:val="28"/>
          <w:szCs w:val="28"/>
        </w:rPr>
        <w:t xml:space="preserve"> приказа - с 16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900D52">
        <w:rPr>
          <w:sz w:val="28"/>
          <w:szCs w:val="28"/>
        </w:rPr>
        <w:t>31</w:t>
      </w:r>
      <w:r w:rsidR="0010157B">
        <w:rPr>
          <w:sz w:val="28"/>
          <w:szCs w:val="28"/>
        </w:rPr>
        <w:t xml:space="preserve"> июля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23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  <w:bookmarkStart w:id="0" w:name="_GoBack"/>
      <w:bookmarkEnd w:id="0"/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10157B"/>
    <w:rsid w:val="001277EF"/>
    <w:rsid w:val="00143C17"/>
    <w:rsid w:val="00157507"/>
    <w:rsid w:val="001821FC"/>
    <w:rsid w:val="001854ED"/>
    <w:rsid w:val="001933D2"/>
    <w:rsid w:val="00194F5C"/>
    <w:rsid w:val="001C29BF"/>
    <w:rsid w:val="001F241F"/>
    <w:rsid w:val="0021410B"/>
    <w:rsid w:val="00232629"/>
    <w:rsid w:val="00253494"/>
    <w:rsid w:val="00260E54"/>
    <w:rsid w:val="00262B8C"/>
    <w:rsid w:val="002B28D8"/>
    <w:rsid w:val="002C73F4"/>
    <w:rsid w:val="0030423C"/>
    <w:rsid w:val="003137A7"/>
    <w:rsid w:val="003342B3"/>
    <w:rsid w:val="00366E45"/>
    <w:rsid w:val="0037340C"/>
    <w:rsid w:val="00392951"/>
    <w:rsid w:val="003A3421"/>
    <w:rsid w:val="003C2128"/>
    <w:rsid w:val="003D181D"/>
    <w:rsid w:val="003E5B90"/>
    <w:rsid w:val="003F45D2"/>
    <w:rsid w:val="003F48BE"/>
    <w:rsid w:val="0040336B"/>
    <w:rsid w:val="004131DB"/>
    <w:rsid w:val="00414927"/>
    <w:rsid w:val="005141B0"/>
    <w:rsid w:val="005300C8"/>
    <w:rsid w:val="0055100E"/>
    <w:rsid w:val="00593865"/>
    <w:rsid w:val="00593FF5"/>
    <w:rsid w:val="005E7006"/>
    <w:rsid w:val="00600DB3"/>
    <w:rsid w:val="00647515"/>
    <w:rsid w:val="00647E77"/>
    <w:rsid w:val="006548C3"/>
    <w:rsid w:val="0068390C"/>
    <w:rsid w:val="0068492E"/>
    <w:rsid w:val="00691D28"/>
    <w:rsid w:val="00696774"/>
    <w:rsid w:val="006A3EEB"/>
    <w:rsid w:val="006B0BF6"/>
    <w:rsid w:val="006B7574"/>
    <w:rsid w:val="006C12AB"/>
    <w:rsid w:val="006C3FDD"/>
    <w:rsid w:val="006D586D"/>
    <w:rsid w:val="006E116A"/>
    <w:rsid w:val="00721D5B"/>
    <w:rsid w:val="00821853"/>
    <w:rsid w:val="008265B8"/>
    <w:rsid w:val="008335C9"/>
    <w:rsid w:val="00840A22"/>
    <w:rsid w:val="008B413E"/>
    <w:rsid w:val="008B5EF0"/>
    <w:rsid w:val="008C2FB3"/>
    <w:rsid w:val="008C322F"/>
    <w:rsid w:val="008C33DB"/>
    <w:rsid w:val="008D2393"/>
    <w:rsid w:val="00900D52"/>
    <w:rsid w:val="00944307"/>
    <w:rsid w:val="00944DFD"/>
    <w:rsid w:val="00972712"/>
    <w:rsid w:val="0097334E"/>
    <w:rsid w:val="009F3C5C"/>
    <w:rsid w:val="00A0039E"/>
    <w:rsid w:val="00A24ECA"/>
    <w:rsid w:val="00A2509D"/>
    <w:rsid w:val="00A50D86"/>
    <w:rsid w:val="00AB74E0"/>
    <w:rsid w:val="00AE13C8"/>
    <w:rsid w:val="00AF65F3"/>
    <w:rsid w:val="00B7091E"/>
    <w:rsid w:val="00B8170C"/>
    <w:rsid w:val="00B822A1"/>
    <w:rsid w:val="00B9240C"/>
    <w:rsid w:val="00BC1919"/>
    <w:rsid w:val="00BC2A5C"/>
    <w:rsid w:val="00C0159F"/>
    <w:rsid w:val="00C24FDB"/>
    <w:rsid w:val="00C66BB0"/>
    <w:rsid w:val="00C8718F"/>
    <w:rsid w:val="00CA443B"/>
    <w:rsid w:val="00CF31C6"/>
    <w:rsid w:val="00D00629"/>
    <w:rsid w:val="00D2429B"/>
    <w:rsid w:val="00D33255"/>
    <w:rsid w:val="00D62570"/>
    <w:rsid w:val="00D86FAD"/>
    <w:rsid w:val="00DB0CC3"/>
    <w:rsid w:val="00DD19BF"/>
    <w:rsid w:val="00E17F40"/>
    <w:rsid w:val="00E25A2E"/>
    <w:rsid w:val="00E65938"/>
    <w:rsid w:val="00E748BF"/>
    <w:rsid w:val="00E95039"/>
    <w:rsid w:val="00EA6486"/>
    <w:rsid w:val="00EC2DA9"/>
    <w:rsid w:val="00EC74C2"/>
    <w:rsid w:val="00ED6C94"/>
    <w:rsid w:val="00F02F9A"/>
    <w:rsid w:val="00F04F34"/>
    <w:rsid w:val="00F34CD5"/>
    <w:rsid w:val="00F35031"/>
    <w:rsid w:val="00F54EEA"/>
    <w:rsid w:val="00F70EC9"/>
    <w:rsid w:val="00F73A04"/>
    <w:rsid w:val="00F84320"/>
    <w:rsid w:val="00F90235"/>
    <w:rsid w:val="00F94192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127</cp:revision>
  <dcterms:created xsi:type="dcterms:W3CDTF">2016-06-28T11:59:00Z</dcterms:created>
  <dcterms:modified xsi:type="dcterms:W3CDTF">2018-07-16T08:34:00Z</dcterms:modified>
</cp:coreProperties>
</file>